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F938" w14:textId="609C9962" w:rsidR="0043202E" w:rsidRPr="00FB7615" w:rsidRDefault="0043202E" w:rsidP="00FB7615">
      <w:pPr>
        <w:rPr>
          <w:rFonts w:ascii="Times New Roman" w:hAnsi="Times New Roman" w:cs="Times New Roman"/>
          <w:b/>
          <w:sz w:val="32"/>
          <w:szCs w:val="32"/>
        </w:rPr>
      </w:pPr>
    </w:p>
    <w:p w14:paraId="4F769968" w14:textId="77777777" w:rsidR="006E60FF" w:rsidRDefault="006E60FF" w:rsidP="006E60FF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A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</w:t>
      </w:r>
    </w:p>
    <w:p w14:paraId="13E8103D" w14:textId="77777777" w:rsidR="006E60FF" w:rsidRPr="00E56DA4" w:rsidRDefault="006E60FF" w:rsidP="006E60FF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DA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РЕЧЬ И АЛЬТЕРНАТИВНАЯ КОММУНИКАЦИЯ</w:t>
      </w:r>
      <w:r w:rsidRPr="00E56DA4">
        <w:rPr>
          <w:rFonts w:ascii="Times New Roman" w:hAnsi="Times New Roman" w:cs="Times New Roman"/>
          <w:b/>
          <w:sz w:val="24"/>
          <w:szCs w:val="24"/>
        </w:rPr>
        <w:t>»</w:t>
      </w:r>
    </w:p>
    <w:p w14:paraId="47E7769F" w14:textId="77777777" w:rsidR="00FB7615" w:rsidRDefault="00DE0E62" w:rsidP="00FB761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>Цель обучения</w:t>
      </w:r>
      <w:r w:rsidR="006E60FF">
        <w:rPr>
          <w:rFonts w:ascii="Times New Roman" w:hAnsi="Times New Roman" w:cs="Times New Roman"/>
          <w:sz w:val="24"/>
          <w:szCs w:val="24"/>
        </w:rPr>
        <w:t xml:space="preserve"> </w:t>
      </w:r>
      <w:r w:rsidR="006E60FF" w:rsidRPr="006E60FF">
        <w:rPr>
          <w:rFonts w:ascii="Times New Roman" w:hAnsi="Times New Roman" w:cs="Times New Roman"/>
          <w:sz w:val="24"/>
          <w:szCs w:val="24"/>
        </w:rPr>
        <w:t xml:space="preserve"> </w:t>
      </w:r>
      <w:r w:rsidRPr="006E60FF">
        <w:rPr>
          <w:rFonts w:ascii="Times New Roman" w:hAnsi="Times New Roman" w:cs="Times New Roman"/>
          <w:sz w:val="24"/>
          <w:szCs w:val="24"/>
        </w:rPr>
        <w:t xml:space="preserve"> -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взаимодействия.</w:t>
      </w:r>
    </w:p>
    <w:p w14:paraId="14ACADC5" w14:textId="7F966682" w:rsidR="00DE0E62" w:rsidRPr="006E60FF" w:rsidRDefault="00DE0E62" w:rsidP="00FB7615">
      <w:pPr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Образовательные задачи программы: </w:t>
      </w:r>
    </w:p>
    <w:p w14:paraId="3F931A22" w14:textId="77777777" w:rsidR="00DE0E62" w:rsidRPr="006E60FF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1. Формирование навыков установления, поддержания и завершения контакта. </w:t>
      </w:r>
    </w:p>
    <w:p w14:paraId="095E73B4" w14:textId="77777777" w:rsidR="00DE0E62" w:rsidRPr="006E60FF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>2. Формирование умения понимать обращенную речь.</w:t>
      </w:r>
    </w:p>
    <w:p w14:paraId="078982B5" w14:textId="77777777" w:rsidR="00DE0E62" w:rsidRPr="006E60FF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 3. Формирование умения употреблять в ходе общения слоги, слова, строить предложения, связные высказывания.</w:t>
      </w:r>
    </w:p>
    <w:p w14:paraId="416803B7" w14:textId="77777777" w:rsidR="00DE0E62" w:rsidRPr="006E60FF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 4. Формирование навыков глобального чтения. </w:t>
      </w:r>
    </w:p>
    <w:p w14:paraId="4E635287" w14:textId="77777777" w:rsidR="00DE0E62" w:rsidRPr="006E60FF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5. Формирование предпосылок к осмысленному чтению и письму. </w:t>
      </w:r>
    </w:p>
    <w:p w14:paraId="7050CC00" w14:textId="1B7B15B5" w:rsidR="006E60FF" w:rsidRPr="00FB7615" w:rsidRDefault="00DE0E62" w:rsidP="00FB76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>6. Формирование начальных навыков чтения и письма.</w:t>
      </w:r>
    </w:p>
    <w:p w14:paraId="66AF0100" w14:textId="77777777" w:rsidR="006E60FF" w:rsidRPr="00FB7615" w:rsidRDefault="00DE0E62">
      <w:pPr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Содержание предмета «Речь и альтернативная коммуникация» представлено следующими разделами: </w:t>
      </w:r>
    </w:p>
    <w:p w14:paraId="62C65782" w14:textId="77777777" w:rsidR="006E60FF" w:rsidRPr="00FB7615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>1. «Коммуникация».</w:t>
      </w:r>
    </w:p>
    <w:p w14:paraId="6E17EF64" w14:textId="77777777" w:rsidR="006E60FF" w:rsidRPr="00FB7615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 2. «Развитие речи средствами вербальной и невербальной коммуникации».</w:t>
      </w:r>
    </w:p>
    <w:p w14:paraId="2747AF03" w14:textId="77777777" w:rsidR="00DE0E62" w:rsidRDefault="00DE0E62" w:rsidP="006E60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 3. «Чтение и письмо».</w:t>
      </w:r>
    </w:p>
    <w:p w14:paraId="0411DE49" w14:textId="77777777" w:rsidR="00370FC7" w:rsidRPr="006E60FF" w:rsidRDefault="00370FC7" w:rsidP="006E60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13A6C9" w14:textId="77777777" w:rsidR="006E60FF" w:rsidRPr="00FB7615" w:rsidRDefault="00DE0E62">
      <w:pPr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Раздел «Развитие речи средствами вербальной и невербальной коммуникации». </w:t>
      </w:r>
    </w:p>
    <w:p w14:paraId="56F26009" w14:textId="77777777" w:rsidR="006E60FF" w:rsidRPr="00FB7615" w:rsidRDefault="00DE0E62">
      <w:pPr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 xml:space="preserve">Данный раздел включает импрессивную и экспрессивную речь. Ребенок, не владеющий устной речью, учится общаться, пользуясь альтернативными средствами. Обучение импрессивной речи и экспрессивной проводится параллельно. </w:t>
      </w:r>
    </w:p>
    <w:p w14:paraId="396DEDE9" w14:textId="2FA89788" w:rsidR="00FE19B8" w:rsidRPr="00FB7615" w:rsidRDefault="00DE0E62" w:rsidP="00FB7615">
      <w:pPr>
        <w:rPr>
          <w:rFonts w:ascii="Times New Roman" w:hAnsi="Times New Roman" w:cs="Times New Roman"/>
          <w:sz w:val="24"/>
          <w:szCs w:val="24"/>
        </w:rPr>
      </w:pPr>
      <w:r w:rsidRPr="006E60FF">
        <w:rPr>
          <w:rFonts w:ascii="Times New Roman" w:hAnsi="Times New Roman" w:cs="Times New Roman"/>
          <w:sz w:val="24"/>
          <w:szCs w:val="24"/>
        </w:rPr>
        <w:t>Раздел «Чтение и письмо». Обучающиеся учатся глобальному чтению в доступных ребенку пределах, пониманию смысла узнаваемого слова и развитию предпосылок к осмысленному чтению и письму, обучению чтению и письму. Данный предмет предполагает развитие речи учащегося, как средства общения в контексте познания окружающего мира и личного опыта ребенка. У обучающихся происходит формирование коммуникативных и речевых навыков с использованием средств вербальной и невербальной коммуникации, умения пользоваться ими в процессе социального взаимодействия для решения соответствующих возрасту житейских задач.</w:t>
      </w:r>
    </w:p>
    <w:p w14:paraId="494CE101" w14:textId="77777777" w:rsidR="00FE19B8" w:rsidRPr="00FE19B8" w:rsidRDefault="00FE19B8" w:rsidP="00FE1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9B8">
        <w:rPr>
          <w:rFonts w:ascii="Times New Roman" w:hAnsi="Times New Roman" w:cs="Times New Roman"/>
          <w:sz w:val="24"/>
          <w:szCs w:val="24"/>
        </w:rPr>
        <w:t>Ма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ериальн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FE19B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FE19B8">
        <w:rPr>
          <w:rFonts w:ascii="Times New Roman" w:hAnsi="Times New Roman" w:cs="Times New Roman"/>
          <w:sz w:val="24"/>
          <w:szCs w:val="24"/>
        </w:rPr>
        <w:t xml:space="preserve">хническое оснащение </w:t>
      </w:r>
      <w:r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19B8">
        <w:rPr>
          <w:rFonts w:ascii="Times New Roman" w:hAnsi="Times New Roman" w:cs="Times New Roman"/>
          <w:sz w:val="24"/>
          <w:szCs w:val="24"/>
        </w:rPr>
        <w:t>че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FE19B8">
        <w:rPr>
          <w:rFonts w:ascii="Times New Roman" w:hAnsi="Times New Roman" w:cs="Times New Roman"/>
          <w:sz w:val="24"/>
          <w:szCs w:val="24"/>
        </w:rPr>
        <w:t>но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г</w:t>
      </w:r>
      <w:r w:rsidRPr="00FE19B8">
        <w:rPr>
          <w:rFonts w:ascii="Times New Roman" w:hAnsi="Times New Roman" w:cs="Times New Roman"/>
          <w:sz w:val="24"/>
          <w:szCs w:val="24"/>
        </w:rPr>
        <w:t>о пре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FE19B8">
        <w:rPr>
          <w:rFonts w:ascii="Times New Roman" w:hAnsi="Times New Roman" w:cs="Times New Roman"/>
          <w:sz w:val="24"/>
          <w:szCs w:val="24"/>
        </w:rPr>
        <w:t>ме</w:t>
      </w:r>
      <w:r w:rsidRPr="00FE19B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 xml:space="preserve">а </w:t>
      </w:r>
      <w:r w:rsidRPr="00FE19B8">
        <w:rPr>
          <w:rFonts w:ascii="Times New Roman" w:hAnsi="Times New Roman" w:cs="Times New Roman"/>
          <w:spacing w:val="-4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Речь и альтернативная коммуникация </w:t>
      </w:r>
      <w:r w:rsidRPr="00FE19B8">
        <w:rPr>
          <w:rFonts w:ascii="Times New Roman" w:hAnsi="Times New Roman" w:cs="Times New Roman"/>
          <w:sz w:val="24"/>
          <w:szCs w:val="24"/>
        </w:rPr>
        <w:t>»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19B8">
        <w:rPr>
          <w:rFonts w:ascii="Times New Roman" w:hAnsi="Times New Roman" w:cs="Times New Roman"/>
          <w:sz w:val="24"/>
          <w:szCs w:val="24"/>
        </w:rPr>
        <w:t>к</w:t>
      </w:r>
      <w:r w:rsidRPr="00FE19B8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FE19B8">
        <w:rPr>
          <w:rFonts w:ascii="Times New Roman" w:hAnsi="Times New Roman" w:cs="Times New Roman"/>
          <w:sz w:val="24"/>
          <w:szCs w:val="24"/>
        </w:rPr>
        <w:t>ючае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:</w:t>
      </w:r>
    </w:p>
    <w:p w14:paraId="2560C9A4" w14:textId="77777777" w:rsidR="00FE19B8" w:rsidRPr="00FE19B8" w:rsidRDefault="00667894" w:rsidP="00FE19B8">
      <w:pPr>
        <w:tabs>
          <w:tab w:val="left" w:pos="820"/>
        </w:tabs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E19B8" w:rsidRPr="00FE19B8">
        <w:rPr>
          <w:rFonts w:ascii="Times New Roman" w:hAnsi="Times New Roman" w:cs="Times New Roman"/>
          <w:sz w:val="24"/>
          <w:szCs w:val="24"/>
        </w:rPr>
        <w:t>ра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ф</w:t>
      </w:r>
      <w:r w:rsidR="00FE19B8" w:rsidRPr="00FE19B8">
        <w:rPr>
          <w:rFonts w:ascii="Times New Roman" w:hAnsi="Times New Roman" w:cs="Times New Roman"/>
          <w:sz w:val="24"/>
          <w:szCs w:val="24"/>
        </w:rPr>
        <w:t>ические сре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ст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а 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ля ал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ь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ерна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и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FE19B8" w:rsidRPr="00FE19B8">
        <w:rPr>
          <w:rFonts w:ascii="Times New Roman" w:hAnsi="Times New Roman" w:cs="Times New Roman"/>
          <w:sz w:val="24"/>
          <w:szCs w:val="24"/>
        </w:rPr>
        <w:t>ой ком</w:t>
      </w:r>
      <w:r w:rsidR="00FE19B8" w:rsidRPr="00FE19B8">
        <w:rPr>
          <w:rFonts w:ascii="Times New Roman" w:hAnsi="Times New Roman" w:cs="Times New Roman"/>
          <w:spacing w:val="7"/>
          <w:sz w:val="24"/>
          <w:szCs w:val="24"/>
        </w:rPr>
        <w:t>м</w:t>
      </w:r>
      <w:r w:rsidR="00FE19B8"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FE19B8" w:rsidRPr="00FE19B8">
        <w:rPr>
          <w:rFonts w:ascii="Times New Roman" w:hAnsi="Times New Roman" w:cs="Times New Roman"/>
          <w:sz w:val="24"/>
          <w:szCs w:val="24"/>
        </w:rPr>
        <w:t>икац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ии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: 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а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лицы </w:t>
      </w:r>
      <w:r w:rsidR="00FE19B8" w:rsidRPr="00FE19B8">
        <w:rPr>
          <w:rFonts w:ascii="Times New Roman" w:hAnsi="Times New Roman" w:cs="Times New Roman"/>
          <w:spacing w:val="7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к</w:t>
      </w:r>
      <w:r w:rsidR="00FE19B8" w:rsidRPr="00FE19B8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>, кар</w:t>
      </w:r>
      <w:r w:rsidR="00FE19B8" w:rsidRPr="00FE19B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о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ч</w:t>
      </w:r>
      <w:r w:rsidR="00FE19B8" w:rsidRPr="00FE19B8">
        <w:rPr>
          <w:rFonts w:ascii="Times New Roman" w:hAnsi="Times New Roman" w:cs="Times New Roman"/>
          <w:sz w:val="24"/>
          <w:szCs w:val="24"/>
        </w:rPr>
        <w:t>ки с изо</w:t>
      </w:r>
      <w:r w:rsidR="00FE19B8" w:rsidRPr="00FE19B8">
        <w:rPr>
          <w:rFonts w:ascii="Times New Roman" w:hAnsi="Times New Roman" w:cs="Times New Roman"/>
          <w:spacing w:val="3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>ражени</w:t>
      </w:r>
      <w:r w:rsidR="00FE19B8" w:rsidRPr="00FE19B8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FE19B8" w:rsidRPr="00FE19B8">
        <w:rPr>
          <w:rFonts w:ascii="Times New Roman" w:hAnsi="Times New Roman" w:cs="Times New Roman"/>
          <w:sz w:val="24"/>
          <w:szCs w:val="24"/>
        </w:rPr>
        <w:t>ми о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>ъек</w:t>
      </w:r>
      <w:r w:rsidR="00FE19B8" w:rsidRPr="00FE19B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о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>, лю</w:t>
      </w:r>
      <w:r w:rsidR="00FE19B8" w:rsidRPr="00FE19B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е</w:t>
      </w:r>
      <w:r w:rsidR="00FE19B8" w:rsidRPr="00FE19B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, 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ейс</w:t>
      </w:r>
      <w:r w:rsidR="00FE19B8" w:rsidRPr="00FE19B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ий </w:t>
      </w:r>
      <w:r w:rsidR="00FE19B8" w:rsidRPr="00FE19B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ф</w:t>
      </w:r>
      <w:r w:rsidR="00FE19B8" w:rsidRPr="00FE19B8">
        <w:rPr>
          <w:rFonts w:ascii="Times New Roman" w:hAnsi="Times New Roman" w:cs="Times New Roman"/>
          <w:sz w:val="24"/>
          <w:szCs w:val="24"/>
        </w:rPr>
        <w:t>о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огра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ф</w:t>
      </w:r>
      <w:r w:rsidR="00FE19B8" w:rsidRPr="00FE19B8">
        <w:rPr>
          <w:rFonts w:ascii="Times New Roman" w:hAnsi="Times New Roman" w:cs="Times New Roman"/>
          <w:sz w:val="24"/>
          <w:szCs w:val="24"/>
        </w:rPr>
        <w:t>ии, пик</w:t>
      </w:r>
      <w:r w:rsidR="00FE19B8" w:rsidRPr="00FE19B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ограмм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ы</w:t>
      </w:r>
      <w:r w:rsidR="00FE19B8" w:rsidRPr="00FE19B8">
        <w:rPr>
          <w:rFonts w:ascii="Times New Roman" w:hAnsi="Times New Roman" w:cs="Times New Roman"/>
          <w:sz w:val="24"/>
          <w:szCs w:val="24"/>
        </w:rPr>
        <w:t>, сим</w:t>
      </w:r>
      <w:r w:rsidR="00FE19B8" w:rsidRPr="00FE19B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>о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л</w:t>
      </w:r>
      <w:r w:rsidR="00FE19B8" w:rsidRPr="00FE19B8">
        <w:rPr>
          <w:rFonts w:ascii="Times New Roman" w:hAnsi="Times New Roman" w:cs="Times New Roman"/>
          <w:sz w:val="24"/>
          <w:szCs w:val="24"/>
        </w:rPr>
        <w:t>ы</w:t>
      </w:r>
      <w:r w:rsidR="00FE19B8" w:rsidRPr="00FE19B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FE19B8" w:rsidRPr="00FE19B8">
        <w:rPr>
          <w:rFonts w:ascii="Times New Roman" w:hAnsi="Times New Roman" w:cs="Times New Roman"/>
          <w:sz w:val="24"/>
          <w:szCs w:val="24"/>
        </w:rPr>
        <w:t>, с напеча</w:t>
      </w:r>
      <w:r w:rsidR="00FE19B8" w:rsidRPr="00FE19B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анными словам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FE19B8" w:rsidRPr="00FE19B8">
        <w:rPr>
          <w:rFonts w:ascii="Times New Roman" w:hAnsi="Times New Roman" w:cs="Times New Roman"/>
          <w:sz w:val="24"/>
          <w:szCs w:val="24"/>
        </w:rPr>
        <w:t>, на</w:t>
      </w:r>
      <w:r w:rsidR="00FE19B8" w:rsidRPr="00FE19B8">
        <w:rPr>
          <w:rFonts w:ascii="Times New Roman" w:hAnsi="Times New Roman" w:cs="Times New Roman"/>
          <w:spacing w:val="3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оры 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FE19B8" w:rsidRPr="00FE19B8">
        <w:rPr>
          <w:rFonts w:ascii="Times New Roman" w:hAnsi="Times New Roman" w:cs="Times New Roman"/>
          <w:sz w:val="24"/>
          <w:szCs w:val="24"/>
        </w:rPr>
        <w:t>к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>, коммуник</w:t>
      </w:r>
      <w:r w:rsidR="00FE19B8" w:rsidRPr="00FE19B8">
        <w:rPr>
          <w:rFonts w:ascii="Times New Roman" w:hAnsi="Times New Roman" w:cs="Times New Roman"/>
          <w:spacing w:val="7"/>
          <w:sz w:val="24"/>
          <w:szCs w:val="24"/>
        </w:rPr>
        <w:t>а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и</w:t>
      </w:r>
      <w:r w:rsidR="00FE19B8" w:rsidRPr="00FE19B8">
        <w:rPr>
          <w:rFonts w:ascii="Times New Roman" w:hAnsi="Times New Roman" w:cs="Times New Roman"/>
          <w:spacing w:val="3"/>
          <w:sz w:val="24"/>
          <w:szCs w:val="24"/>
        </w:rPr>
        <w:t>в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ные 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а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лицы и 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pacing w:val="6"/>
          <w:sz w:val="24"/>
          <w:szCs w:val="24"/>
        </w:rPr>
        <w:t>е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ра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и 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ля о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FE19B8" w:rsidRPr="00FE19B8">
        <w:rPr>
          <w:rFonts w:ascii="Times New Roman" w:hAnsi="Times New Roman" w:cs="Times New Roman"/>
          <w:sz w:val="24"/>
          <w:szCs w:val="24"/>
        </w:rPr>
        <w:t>щени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я</w:t>
      </w:r>
      <w:r w:rsidR="00FE19B8" w:rsidRPr="00FE19B8">
        <w:rPr>
          <w:rFonts w:ascii="Times New Roman" w:hAnsi="Times New Roman" w:cs="Times New Roman"/>
          <w:sz w:val="24"/>
          <w:szCs w:val="24"/>
        </w:rPr>
        <w:t>; сюже</w:t>
      </w:r>
      <w:r w:rsidR="00FE19B8" w:rsidRPr="00FE19B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FE19B8" w:rsidRPr="00FE19B8">
        <w:rPr>
          <w:rFonts w:ascii="Times New Roman" w:hAnsi="Times New Roman" w:cs="Times New Roman"/>
          <w:sz w:val="24"/>
          <w:szCs w:val="24"/>
        </w:rPr>
        <w:t>ые кар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ин</w:t>
      </w:r>
      <w:r w:rsidR="00FE19B8" w:rsidRPr="00FE19B8">
        <w:rPr>
          <w:rFonts w:ascii="Times New Roman" w:hAnsi="Times New Roman" w:cs="Times New Roman"/>
          <w:spacing w:val="4"/>
          <w:sz w:val="24"/>
          <w:szCs w:val="24"/>
        </w:rPr>
        <w:t>к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и с различной 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ема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FE19B8" w:rsidRPr="00FE19B8">
        <w:rPr>
          <w:rFonts w:ascii="Times New Roman" w:hAnsi="Times New Roman" w:cs="Times New Roman"/>
          <w:sz w:val="24"/>
          <w:szCs w:val="24"/>
        </w:rPr>
        <w:t xml:space="preserve">кой </w:t>
      </w:r>
      <w:r w:rsidR="00FE19B8"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E19B8" w:rsidRPr="00FE19B8">
        <w:rPr>
          <w:rFonts w:ascii="Times New Roman" w:hAnsi="Times New Roman" w:cs="Times New Roman"/>
          <w:sz w:val="24"/>
          <w:szCs w:val="24"/>
        </w:rPr>
        <w:t>ля разви</w:t>
      </w:r>
      <w:r w:rsidR="00FE19B8"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FE19B8" w:rsidRPr="00FE19B8">
        <w:rPr>
          <w:rFonts w:ascii="Times New Roman" w:hAnsi="Times New Roman" w:cs="Times New Roman"/>
          <w:sz w:val="24"/>
          <w:szCs w:val="24"/>
        </w:rPr>
        <w:t>ия ре</w:t>
      </w:r>
      <w:r w:rsidR="00FE19B8" w:rsidRPr="00FE19B8">
        <w:rPr>
          <w:rFonts w:ascii="Times New Roman" w:hAnsi="Times New Roman" w:cs="Times New Roman"/>
          <w:spacing w:val="5"/>
          <w:sz w:val="24"/>
          <w:szCs w:val="24"/>
        </w:rPr>
        <w:t>ч</w:t>
      </w:r>
      <w:r w:rsidR="00FE19B8" w:rsidRPr="00FE19B8">
        <w:rPr>
          <w:rFonts w:ascii="Times New Roman" w:hAnsi="Times New Roman" w:cs="Times New Roman"/>
          <w:sz w:val="24"/>
          <w:szCs w:val="24"/>
        </w:rPr>
        <w:t>и;</w:t>
      </w:r>
    </w:p>
    <w:p w14:paraId="0D247019" w14:textId="77777777" w:rsidR="00FE19B8" w:rsidRPr="00FE19B8" w:rsidRDefault="00FE19B8" w:rsidP="00FE19B8">
      <w:pPr>
        <w:tabs>
          <w:tab w:val="left" w:pos="820"/>
        </w:tabs>
        <w:spacing w:after="0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FE19B8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FE19B8">
        <w:rPr>
          <w:rFonts w:ascii="Times New Roman" w:hAnsi="Times New Roman" w:cs="Times New Roman"/>
          <w:sz w:val="24"/>
          <w:szCs w:val="24"/>
        </w:rPr>
        <w:t>ле</w:t>
      </w:r>
      <w:r w:rsidRPr="00FE19B8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рон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FE19B8">
        <w:rPr>
          <w:rFonts w:ascii="Times New Roman" w:hAnsi="Times New Roman" w:cs="Times New Roman"/>
          <w:sz w:val="24"/>
          <w:szCs w:val="24"/>
        </w:rPr>
        <w:t xml:space="preserve">ые     </w:t>
      </w:r>
      <w:r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19B8">
        <w:rPr>
          <w:rFonts w:ascii="Times New Roman" w:hAnsi="Times New Roman" w:cs="Times New Roman"/>
          <w:sz w:val="24"/>
          <w:szCs w:val="24"/>
        </w:rPr>
        <w:t>с</w:t>
      </w:r>
      <w:r w:rsidRPr="00FE19B8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FE19B8">
        <w:rPr>
          <w:rFonts w:ascii="Times New Roman" w:hAnsi="Times New Roman" w:cs="Times New Roman"/>
          <w:sz w:val="24"/>
          <w:szCs w:val="24"/>
        </w:rPr>
        <w:t>ойс</w:t>
      </w:r>
      <w:r w:rsidRPr="00FE19B8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FE19B8">
        <w:rPr>
          <w:rFonts w:ascii="Times New Roman" w:hAnsi="Times New Roman" w:cs="Times New Roman"/>
          <w:spacing w:val="-7"/>
          <w:sz w:val="24"/>
          <w:szCs w:val="24"/>
        </w:rPr>
        <w:t>в</w:t>
      </w:r>
      <w:r w:rsidRPr="00FE19B8">
        <w:rPr>
          <w:rFonts w:ascii="Times New Roman" w:hAnsi="Times New Roman" w:cs="Times New Roman"/>
          <w:sz w:val="24"/>
          <w:szCs w:val="24"/>
        </w:rPr>
        <w:t xml:space="preserve">а     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E19B8">
        <w:rPr>
          <w:rFonts w:ascii="Times New Roman" w:hAnsi="Times New Roman" w:cs="Times New Roman"/>
          <w:sz w:val="24"/>
          <w:szCs w:val="24"/>
        </w:rPr>
        <w:t>ля     а</w:t>
      </w:r>
      <w:r w:rsidRPr="00FE19B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ьт</w:t>
      </w:r>
      <w:r w:rsidRPr="00FE19B8">
        <w:rPr>
          <w:rFonts w:ascii="Times New Roman" w:hAnsi="Times New Roman" w:cs="Times New Roman"/>
          <w:sz w:val="24"/>
          <w:szCs w:val="24"/>
        </w:rPr>
        <w:t>ерн</w:t>
      </w:r>
      <w:r w:rsidRPr="00FE19B8">
        <w:rPr>
          <w:rFonts w:ascii="Times New Roman" w:hAnsi="Times New Roman" w:cs="Times New Roman"/>
          <w:spacing w:val="7"/>
          <w:sz w:val="24"/>
          <w:szCs w:val="24"/>
        </w:rPr>
        <w:t>а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и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FE19B8">
        <w:rPr>
          <w:rFonts w:ascii="Times New Roman" w:hAnsi="Times New Roman" w:cs="Times New Roman"/>
          <w:sz w:val="24"/>
          <w:szCs w:val="24"/>
        </w:rPr>
        <w:t>ной     ком</w:t>
      </w:r>
      <w:r w:rsidRPr="00FE19B8">
        <w:rPr>
          <w:rFonts w:ascii="Times New Roman" w:hAnsi="Times New Roman" w:cs="Times New Roman"/>
          <w:spacing w:val="7"/>
          <w:sz w:val="24"/>
          <w:szCs w:val="24"/>
        </w:rPr>
        <w:t>м</w:t>
      </w:r>
      <w:r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19B8">
        <w:rPr>
          <w:rFonts w:ascii="Times New Roman" w:hAnsi="Times New Roman" w:cs="Times New Roman"/>
          <w:sz w:val="24"/>
          <w:szCs w:val="24"/>
        </w:rPr>
        <w:t>н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E19B8">
        <w:rPr>
          <w:rFonts w:ascii="Times New Roman" w:hAnsi="Times New Roman" w:cs="Times New Roman"/>
          <w:sz w:val="24"/>
          <w:szCs w:val="24"/>
        </w:rPr>
        <w:t>кац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E19B8">
        <w:rPr>
          <w:rFonts w:ascii="Times New Roman" w:hAnsi="Times New Roman" w:cs="Times New Roman"/>
          <w:spacing w:val="9"/>
          <w:sz w:val="24"/>
          <w:szCs w:val="24"/>
        </w:rPr>
        <w:t>и</w:t>
      </w:r>
      <w:r w:rsidRPr="00FE19B8">
        <w:rPr>
          <w:rFonts w:ascii="Times New Roman" w:hAnsi="Times New Roman" w:cs="Times New Roman"/>
          <w:sz w:val="24"/>
          <w:szCs w:val="24"/>
        </w:rPr>
        <w:t xml:space="preserve">: </w:t>
      </w:r>
      <w:r w:rsidRPr="00FE19B8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FE19B8">
        <w:rPr>
          <w:rFonts w:ascii="Times New Roman" w:hAnsi="Times New Roman" w:cs="Times New Roman"/>
          <w:sz w:val="24"/>
          <w:szCs w:val="24"/>
        </w:rPr>
        <w:t>наприме</w:t>
      </w:r>
      <w:r w:rsidRPr="00FE19B8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FE19B8">
        <w:rPr>
          <w:rFonts w:ascii="Times New Roman" w:hAnsi="Times New Roman" w:cs="Times New Roman"/>
          <w:sz w:val="24"/>
          <w:szCs w:val="24"/>
        </w:rPr>
        <w:t>, комп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ь</w:t>
      </w:r>
      <w:r w:rsidRPr="00FE19B8">
        <w:rPr>
          <w:rFonts w:ascii="Times New Roman" w:hAnsi="Times New Roman" w:cs="Times New Roman"/>
          <w:sz w:val="24"/>
          <w:szCs w:val="24"/>
        </w:rPr>
        <w:t>ю</w:t>
      </w:r>
      <w:r w:rsidRPr="00FE19B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 xml:space="preserve">ер, интерактивная панель и 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FE19B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E19B8">
        <w:rPr>
          <w:rFonts w:ascii="Times New Roman" w:hAnsi="Times New Roman" w:cs="Times New Roman"/>
          <w:sz w:val="24"/>
          <w:szCs w:val="24"/>
        </w:rPr>
        <w:t>;</w:t>
      </w:r>
    </w:p>
    <w:p w14:paraId="49ED288D" w14:textId="77777777" w:rsidR="00FE19B8" w:rsidRPr="00FE19B8" w:rsidRDefault="00FE19B8" w:rsidP="00FE19B8">
      <w:pPr>
        <w:tabs>
          <w:tab w:val="left" w:pos="820"/>
        </w:tabs>
        <w:spacing w:after="0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FE19B8">
        <w:rPr>
          <w:rFonts w:ascii="Times New Roman" w:hAnsi="Times New Roman" w:cs="Times New Roman"/>
          <w:sz w:val="24"/>
          <w:szCs w:val="24"/>
        </w:rPr>
        <w:lastRenderedPageBreak/>
        <w:t>ин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FE19B8">
        <w:rPr>
          <w:rFonts w:ascii="Times New Roman" w:hAnsi="Times New Roman" w:cs="Times New Roman"/>
          <w:sz w:val="24"/>
          <w:szCs w:val="24"/>
        </w:rPr>
        <w:t>ормацион</w:t>
      </w:r>
      <w:r w:rsidRPr="00FE19B8">
        <w:rPr>
          <w:rFonts w:ascii="Times New Roman" w:hAnsi="Times New Roman" w:cs="Times New Roman"/>
          <w:spacing w:val="7"/>
          <w:sz w:val="24"/>
          <w:szCs w:val="24"/>
        </w:rPr>
        <w:t>н</w:t>
      </w:r>
      <w:r w:rsidRPr="00FE19B8">
        <w:rPr>
          <w:rFonts w:ascii="Times New Roman" w:hAnsi="Times New Roman" w:cs="Times New Roman"/>
          <w:sz w:val="24"/>
          <w:szCs w:val="24"/>
        </w:rPr>
        <w:t>о</w:t>
      </w:r>
      <w:r w:rsidRPr="00FE19B8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FE19B8">
        <w:rPr>
          <w:rFonts w:ascii="Times New Roman" w:hAnsi="Times New Roman" w:cs="Times New Roman"/>
          <w:sz w:val="24"/>
          <w:szCs w:val="24"/>
        </w:rPr>
        <w:t>про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г</w:t>
      </w:r>
      <w:r w:rsidRPr="00FE19B8">
        <w:rPr>
          <w:rFonts w:ascii="Times New Roman" w:hAnsi="Times New Roman" w:cs="Times New Roman"/>
          <w:sz w:val="24"/>
          <w:szCs w:val="24"/>
        </w:rPr>
        <w:t>раммное о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E19B8">
        <w:rPr>
          <w:rFonts w:ascii="Times New Roman" w:hAnsi="Times New Roman" w:cs="Times New Roman"/>
          <w:sz w:val="24"/>
          <w:szCs w:val="24"/>
        </w:rPr>
        <w:t>еспеч</w:t>
      </w:r>
      <w:r w:rsidRPr="00FE19B8">
        <w:rPr>
          <w:rFonts w:ascii="Times New Roman" w:hAnsi="Times New Roman" w:cs="Times New Roman"/>
          <w:spacing w:val="9"/>
          <w:sz w:val="24"/>
          <w:szCs w:val="24"/>
        </w:rPr>
        <w:t>е</w:t>
      </w:r>
      <w:r w:rsidRPr="00FE19B8">
        <w:rPr>
          <w:rFonts w:ascii="Times New Roman" w:hAnsi="Times New Roman" w:cs="Times New Roman"/>
          <w:sz w:val="24"/>
          <w:szCs w:val="24"/>
        </w:rPr>
        <w:t>ни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FE19B8">
        <w:rPr>
          <w:rFonts w:ascii="Times New Roman" w:hAnsi="Times New Roman" w:cs="Times New Roman"/>
          <w:sz w:val="24"/>
          <w:szCs w:val="24"/>
        </w:rPr>
        <w:t>: о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19B8">
        <w:rPr>
          <w:rFonts w:ascii="Times New Roman" w:hAnsi="Times New Roman" w:cs="Times New Roman"/>
          <w:sz w:val="24"/>
          <w:szCs w:val="24"/>
        </w:rPr>
        <w:t>чаю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щ</w:t>
      </w:r>
      <w:r w:rsidRPr="00FE19B8">
        <w:rPr>
          <w:rFonts w:ascii="Times New Roman" w:hAnsi="Times New Roman" w:cs="Times New Roman"/>
          <w:sz w:val="24"/>
          <w:szCs w:val="24"/>
        </w:rPr>
        <w:t>ие ком</w:t>
      </w:r>
      <w:r w:rsidRPr="00FE19B8">
        <w:rPr>
          <w:rFonts w:ascii="Times New Roman" w:hAnsi="Times New Roman" w:cs="Times New Roman"/>
          <w:spacing w:val="5"/>
          <w:sz w:val="24"/>
          <w:szCs w:val="24"/>
        </w:rPr>
        <w:t>п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19B8">
        <w:rPr>
          <w:rFonts w:ascii="Times New Roman" w:hAnsi="Times New Roman" w:cs="Times New Roman"/>
          <w:spacing w:val="3"/>
          <w:sz w:val="24"/>
          <w:szCs w:val="24"/>
        </w:rPr>
        <w:t>ю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ерн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ы</w:t>
      </w:r>
      <w:r w:rsidRPr="00FE19B8">
        <w:rPr>
          <w:rFonts w:ascii="Times New Roman" w:hAnsi="Times New Roman" w:cs="Times New Roman"/>
          <w:sz w:val="24"/>
          <w:szCs w:val="24"/>
        </w:rPr>
        <w:t xml:space="preserve">е программы и программы 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E19B8">
        <w:rPr>
          <w:rFonts w:ascii="Times New Roman" w:hAnsi="Times New Roman" w:cs="Times New Roman"/>
          <w:sz w:val="24"/>
          <w:szCs w:val="24"/>
        </w:rPr>
        <w:t>ля коррекции различн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ы</w:t>
      </w:r>
      <w:r w:rsidRPr="00FE19B8">
        <w:rPr>
          <w:rFonts w:ascii="Times New Roman" w:hAnsi="Times New Roman" w:cs="Times New Roman"/>
          <w:sz w:val="24"/>
          <w:szCs w:val="24"/>
        </w:rPr>
        <w:t>х на</w:t>
      </w:r>
      <w:r w:rsidRPr="00FE19B8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FE19B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19B8">
        <w:rPr>
          <w:rFonts w:ascii="Times New Roman" w:hAnsi="Times New Roman" w:cs="Times New Roman"/>
          <w:sz w:val="24"/>
          <w:szCs w:val="24"/>
        </w:rPr>
        <w:t>ше</w:t>
      </w:r>
      <w:r w:rsidRPr="00FE19B8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FE19B8">
        <w:rPr>
          <w:rFonts w:ascii="Times New Roman" w:hAnsi="Times New Roman" w:cs="Times New Roman"/>
          <w:sz w:val="24"/>
          <w:szCs w:val="24"/>
        </w:rPr>
        <w:t>ий речи;</w:t>
      </w:r>
    </w:p>
    <w:p w14:paraId="2A398F47" w14:textId="77777777" w:rsidR="00FE19B8" w:rsidRPr="00FE19B8" w:rsidRDefault="00FE19B8" w:rsidP="00FE1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9B8">
        <w:rPr>
          <w:rFonts w:ascii="Times New Roman" w:hAnsi="Times New Roman" w:cs="Times New Roman"/>
          <w:sz w:val="24"/>
          <w:szCs w:val="24"/>
        </w:rPr>
        <w:t>а</w:t>
      </w:r>
      <w:r w:rsidRPr="00FE19B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E19B8">
        <w:rPr>
          <w:rFonts w:ascii="Times New Roman" w:hAnsi="Times New Roman" w:cs="Times New Roman"/>
          <w:sz w:val="24"/>
          <w:szCs w:val="24"/>
        </w:rPr>
        <w:t xml:space="preserve">ио и </w:t>
      </w:r>
      <w:r w:rsidRPr="00FE19B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19B8">
        <w:rPr>
          <w:rFonts w:ascii="Times New Roman" w:hAnsi="Times New Roman" w:cs="Times New Roman"/>
          <w:sz w:val="24"/>
          <w:szCs w:val="24"/>
        </w:rPr>
        <w:t>и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E19B8">
        <w:rPr>
          <w:rFonts w:ascii="Times New Roman" w:hAnsi="Times New Roman" w:cs="Times New Roman"/>
          <w:sz w:val="24"/>
          <w:szCs w:val="24"/>
        </w:rPr>
        <w:t>еома</w:t>
      </w:r>
      <w:r w:rsidRPr="00FE19B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19B8">
        <w:rPr>
          <w:rFonts w:ascii="Times New Roman" w:hAnsi="Times New Roman" w:cs="Times New Roman"/>
          <w:sz w:val="24"/>
          <w:szCs w:val="24"/>
        </w:rPr>
        <w:t>ериа</w:t>
      </w:r>
      <w:r w:rsidRPr="00FE19B8">
        <w:rPr>
          <w:rFonts w:ascii="Times New Roman" w:hAnsi="Times New Roman" w:cs="Times New Roman"/>
          <w:spacing w:val="7"/>
          <w:sz w:val="24"/>
          <w:szCs w:val="24"/>
        </w:rPr>
        <w:t>л</w:t>
      </w:r>
      <w:r w:rsidRPr="00FE19B8">
        <w:rPr>
          <w:rFonts w:ascii="Times New Roman" w:hAnsi="Times New Roman" w:cs="Times New Roman"/>
          <w:sz w:val="24"/>
          <w:szCs w:val="24"/>
        </w:rPr>
        <w:t>ы.</w:t>
      </w:r>
    </w:p>
    <w:p w14:paraId="7D3A5967" w14:textId="77777777" w:rsidR="006E60FF" w:rsidRPr="00CE08BF" w:rsidRDefault="006E60FF" w:rsidP="00CE08BF">
      <w:pPr>
        <w:spacing w:after="0"/>
      </w:pPr>
    </w:p>
    <w:p w14:paraId="4284B09D" w14:textId="77777777" w:rsidR="00CE08BF" w:rsidRDefault="00CE08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п</w:t>
      </w:r>
      <w:r w:rsidR="00DE0E62" w:rsidRPr="00CE08BF">
        <w:rPr>
          <w:rFonts w:ascii="Times New Roman" w:hAnsi="Times New Roman" w:cs="Times New Roman"/>
          <w:sz w:val="24"/>
          <w:szCs w:val="24"/>
        </w:rPr>
        <w:t>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изучения программы:</w:t>
      </w:r>
    </w:p>
    <w:p w14:paraId="77785BF6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 1. Понимание слов, обозначающих объекты и явления природы, объекты рукотворного мира и деятельность человека. </w:t>
      </w:r>
    </w:p>
    <w:p w14:paraId="5F6CDFE8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>2. Умение самостоятельно использовать усвоенный лексико</w:t>
      </w:r>
      <w:r w:rsidR="00CE08BF">
        <w:rPr>
          <w:rFonts w:ascii="Times New Roman" w:hAnsi="Times New Roman" w:cs="Times New Roman"/>
          <w:sz w:val="24"/>
          <w:szCs w:val="24"/>
        </w:rPr>
        <w:t>-</w:t>
      </w:r>
      <w:r w:rsidRPr="00CE08BF">
        <w:rPr>
          <w:rFonts w:ascii="Times New Roman" w:hAnsi="Times New Roman" w:cs="Times New Roman"/>
          <w:sz w:val="24"/>
          <w:szCs w:val="24"/>
        </w:rPr>
        <w:t xml:space="preserve">грамматический материал в учебных и коммуникативных целях. </w:t>
      </w:r>
    </w:p>
    <w:p w14:paraId="6ED6A4B7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3. Понимание обращенной речи, понимание смысла рисунков, фотографий, пиктограмм, других графических знаков. </w:t>
      </w:r>
    </w:p>
    <w:p w14:paraId="3B79EDBA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4. Умение пользоваться средствами альтернативной коммуникации: жестами, взглядом, коммуникативными таблицами, тетрадями, воспроизводящими речь устройствами (коммуникаторами, персональными компьютерами и др.). </w:t>
      </w:r>
    </w:p>
    <w:p w14:paraId="4FA1CC1D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5. Умение вступать в контакт, поддерживать и завершать его, используя невербальные и вербальные средства, соблюдение общепринятых правил коммуникации. </w:t>
      </w:r>
    </w:p>
    <w:p w14:paraId="0D2062AF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6. Умение использовать средства альтернативной коммуникации в процессе общения: </w:t>
      </w:r>
    </w:p>
    <w:p w14:paraId="2E768780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-использование предметов, жестов, взгляда, шумовых, голосовых, речеподражательных реакций для выражения индивидуальных потребностей; </w:t>
      </w:r>
    </w:p>
    <w:p w14:paraId="14390E9F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-пользование индивидуальными коммуникативными тетрадями, карточками, таблицами с графическими изображениями объектов и действий путем указания на изображение или передачи карточки с изображением, либо другим доступным способом; </w:t>
      </w:r>
    </w:p>
    <w:p w14:paraId="6BF2AA6C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общение с помощью электронных средств коммуникации (коммуникатор, компьютерное устройство). </w:t>
      </w:r>
    </w:p>
    <w:p w14:paraId="5780E812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7. Узнавание и различение напечатанных слов, обозначающих имена людей, названия хорошо известных предметов и действий. </w:t>
      </w:r>
    </w:p>
    <w:p w14:paraId="0753D7AE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>8. Использование карточек с напечатанными словами как средства коммуникации.</w:t>
      </w:r>
    </w:p>
    <w:p w14:paraId="3685D938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>9. Узнавание и различение образов графем (букв).</w:t>
      </w:r>
    </w:p>
    <w:p w14:paraId="47EB1D39" w14:textId="77777777" w:rsidR="00CE08BF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>10. Копирование/ написание с образца отдельных букв, слогов, слов.</w:t>
      </w:r>
    </w:p>
    <w:p w14:paraId="21CCF26B" w14:textId="77777777" w:rsidR="00080804" w:rsidRDefault="00DE0E62" w:rsidP="00CE0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8BF">
        <w:rPr>
          <w:rFonts w:ascii="Times New Roman" w:hAnsi="Times New Roman" w:cs="Times New Roman"/>
          <w:sz w:val="24"/>
          <w:szCs w:val="24"/>
        </w:rPr>
        <w:t xml:space="preserve">11. Приобретение начальных навыков чтения и письма.  </w:t>
      </w:r>
    </w:p>
    <w:p w14:paraId="4E7CBD20" w14:textId="77777777" w:rsidR="00CE08BF" w:rsidRDefault="00CE08BF" w:rsidP="00CE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04EB1" w14:textId="77777777" w:rsidR="005874BC" w:rsidRDefault="005874BC" w:rsidP="005874B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6328690" w14:textId="71C9F9C5" w:rsidR="00E2688C" w:rsidRPr="00167D07" w:rsidRDefault="00E2688C" w:rsidP="00D512C7">
      <w:pPr>
        <w:spacing w:after="0"/>
        <w:ind w:left="760"/>
        <w:rPr>
          <w:rFonts w:ascii="Times New Roman" w:hAnsi="Times New Roman" w:cs="Times New Roman"/>
          <w:sz w:val="24"/>
          <w:szCs w:val="24"/>
        </w:rPr>
      </w:pPr>
    </w:p>
    <w:sectPr w:rsidR="00E2688C" w:rsidRPr="0016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1CE"/>
    <w:multiLevelType w:val="hybridMultilevel"/>
    <w:tmpl w:val="7E5E8012"/>
    <w:lvl w:ilvl="0" w:tplc="2B0CFA0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1800F36"/>
    <w:multiLevelType w:val="multilevel"/>
    <w:tmpl w:val="6F30E8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795FD0"/>
    <w:multiLevelType w:val="multilevel"/>
    <w:tmpl w:val="D796366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1801BB"/>
    <w:multiLevelType w:val="hybridMultilevel"/>
    <w:tmpl w:val="3B5CBCE2"/>
    <w:lvl w:ilvl="0" w:tplc="8FC4F7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68A4263"/>
    <w:multiLevelType w:val="multilevel"/>
    <w:tmpl w:val="4278479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4E0861"/>
    <w:multiLevelType w:val="hybridMultilevel"/>
    <w:tmpl w:val="1EEA60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8455610">
    <w:abstractNumId w:val="4"/>
  </w:num>
  <w:num w:numId="2" w16cid:durableId="127675630">
    <w:abstractNumId w:val="0"/>
  </w:num>
  <w:num w:numId="3" w16cid:durableId="165637706">
    <w:abstractNumId w:val="3"/>
  </w:num>
  <w:num w:numId="4" w16cid:durableId="2131699153">
    <w:abstractNumId w:val="1"/>
  </w:num>
  <w:num w:numId="5" w16cid:durableId="893270246">
    <w:abstractNumId w:val="2"/>
  </w:num>
  <w:num w:numId="6" w16cid:durableId="1026323123">
    <w:abstractNumId w:val="5"/>
  </w:num>
  <w:num w:numId="7" w16cid:durableId="892932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6AA"/>
    <w:rsid w:val="000056AA"/>
    <w:rsid w:val="00012EF9"/>
    <w:rsid w:val="00080804"/>
    <w:rsid w:val="000C0F38"/>
    <w:rsid w:val="000C6F55"/>
    <w:rsid w:val="000E0209"/>
    <w:rsid w:val="000F1513"/>
    <w:rsid w:val="00137C12"/>
    <w:rsid w:val="00167D07"/>
    <w:rsid w:val="00232506"/>
    <w:rsid w:val="0027011C"/>
    <w:rsid w:val="00294C5D"/>
    <w:rsid w:val="00370FC7"/>
    <w:rsid w:val="0043202E"/>
    <w:rsid w:val="005874BC"/>
    <w:rsid w:val="0064699E"/>
    <w:rsid w:val="00667894"/>
    <w:rsid w:val="00672C9B"/>
    <w:rsid w:val="006A1619"/>
    <w:rsid w:val="006E60FF"/>
    <w:rsid w:val="0072744E"/>
    <w:rsid w:val="007361FB"/>
    <w:rsid w:val="00764CBB"/>
    <w:rsid w:val="007923EA"/>
    <w:rsid w:val="00806A44"/>
    <w:rsid w:val="00853CD4"/>
    <w:rsid w:val="008B5541"/>
    <w:rsid w:val="008E716E"/>
    <w:rsid w:val="00904E11"/>
    <w:rsid w:val="009A36DF"/>
    <w:rsid w:val="009A7063"/>
    <w:rsid w:val="009B004B"/>
    <w:rsid w:val="009C297A"/>
    <w:rsid w:val="009C5EA8"/>
    <w:rsid w:val="009F7928"/>
    <w:rsid w:val="00A33410"/>
    <w:rsid w:val="00A43801"/>
    <w:rsid w:val="00A84ADE"/>
    <w:rsid w:val="00B43171"/>
    <w:rsid w:val="00B47557"/>
    <w:rsid w:val="00BD21AF"/>
    <w:rsid w:val="00C35928"/>
    <w:rsid w:val="00C56175"/>
    <w:rsid w:val="00C6717F"/>
    <w:rsid w:val="00CE08BF"/>
    <w:rsid w:val="00D512C7"/>
    <w:rsid w:val="00D52080"/>
    <w:rsid w:val="00D6787E"/>
    <w:rsid w:val="00D728D0"/>
    <w:rsid w:val="00D95F89"/>
    <w:rsid w:val="00DE0E62"/>
    <w:rsid w:val="00E10456"/>
    <w:rsid w:val="00E2688C"/>
    <w:rsid w:val="00E50286"/>
    <w:rsid w:val="00E66F60"/>
    <w:rsid w:val="00EB34AD"/>
    <w:rsid w:val="00EF1078"/>
    <w:rsid w:val="00F16091"/>
    <w:rsid w:val="00F55655"/>
    <w:rsid w:val="00F86A96"/>
    <w:rsid w:val="00FB7615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3A9F"/>
  <w15:docId w15:val="{27B9413D-AA67-4C4A-BBCF-1D041DB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97A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297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">
    <w:name w:val="Основной текст (2)_"/>
    <w:link w:val="20"/>
    <w:rsid w:val="008B554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5541"/>
    <w:pPr>
      <w:widowControl w:val="0"/>
      <w:shd w:val="clear" w:color="auto" w:fill="FFFFFF"/>
      <w:spacing w:after="0" w:line="480" w:lineRule="exac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8B554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5541"/>
    <w:pPr>
      <w:widowControl w:val="0"/>
      <w:shd w:val="clear" w:color="auto" w:fill="FFFFFF"/>
      <w:spacing w:after="120" w:line="382" w:lineRule="exact"/>
      <w:ind w:hanging="760"/>
    </w:pPr>
    <w:rPr>
      <w:b/>
      <w:bCs/>
      <w:sz w:val="28"/>
      <w:szCs w:val="28"/>
    </w:rPr>
  </w:style>
  <w:style w:type="paragraph" w:customStyle="1" w:styleId="Default">
    <w:name w:val="Default"/>
    <w:rsid w:val="00D95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B8AF-F12E-4E37-9D7B-769BAEBE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Людмила Сучкова</cp:lastModifiedBy>
  <cp:revision>40</cp:revision>
  <dcterms:created xsi:type="dcterms:W3CDTF">2021-05-27T14:56:00Z</dcterms:created>
  <dcterms:modified xsi:type="dcterms:W3CDTF">2025-10-10T03:18:00Z</dcterms:modified>
</cp:coreProperties>
</file>