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1E" w:rsidRPr="004F1D7A" w:rsidRDefault="00272F1E" w:rsidP="00272F1E">
      <w:pPr>
        <w:ind w:left="-567" w:firstLine="283"/>
        <w:jc w:val="center"/>
        <w:rPr>
          <w:b/>
          <w:sz w:val="24"/>
          <w:szCs w:val="24"/>
        </w:rPr>
      </w:pPr>
      <w:r w:rsidRPr="004F1D7A">
        <w:rPr>
          <w:b/>
          <w:sz w:val="24"/>
          <w:szCs w:val="24"/>
        </w:rPr>
        <w:t>Аннотация к</w:t>
      </w:r>
      <w:r>
        <w:rPr>
          <w:b/>
          <w:sz w:val="24"/>
          <w:szCs w:val="24"/>
        </w:rPr>
        <w:t xml:space="preserve"> адаптированной рабочей программе учебного предмета                            </w:t>
      </w:r>
      <w:r w:rsidRPr="00272F1E">
        <w:rPr>
          <w:b/>
          <w:sz w:val="24"/>
          <w:szCs w:val="24"/>
        </w:rPr>
        <w:t>«</w:t>
      </w:r>
      <w:r w:rsidRPr="00272F1E">
        <w:rPr>
          <w:b/>
        </w:rPr>
        <w:t>Окружающий</w:t>
      </w:r>
      <w:r w:rsidRPr="00272F1E">
        <w:rPr>
          <w:b/>
          <w:spacing w:val="40"/>
        </w:rPr>
        <w:t xml:space="preserve"> </w:t>
      </w:r>
      <w:r w:rsidRPr="00272F1E">
        <w:rPr>
          <w:b/>
        </w:rPr>
        <w:t>социальный</w:t>
      </w:r>
      <w:r w:rsidRPr="00272F1E">
        <w:rPr>
          <w:b/>
          <w:spacing w:val="40"/>
        </w:rPr>
        <w:t xml:space="preserve"> </w:t>
      </w:r>
      <w:r w:rsidRPr="00272F1E">
        <w:rPr>
          <w:b/>
        </w:rPr>
        <w:t>мир</w:t>
      </w:r>
      <w:r w:rsidRPr="00272F1E">
        <w:rPr>
          <w:b/>
          <w:sz w:val="24"/>
          <w:szCs w:val="24"/>
        </w:rPr>
        <w:t>» для учащихся 7 класса с умеренной, тяжёлой, глубокой</w:t>
      </w:r>
      <w:r>
        <w:rPr>
          <w:b/>
          <w:sz w:val="24"/>
          <w:szCs w:val="24"/>
        </w:rPr>
        <w:t xml:space="preserve"> умственной отсталостью (интеллектуальными нарушениями).</w:t>
      </w:r>
    </w:p>
    <w:p w:rsidR="00272F1E" w:rsidRDefault="00272F1E" w:rsidP="00272F1E">
      <w:pPr>
        <w:ind w:left="-567" w:firstLine="283"/>
        <w:jc w:val="both"/>
        <w:rPr>
          <w:color w:val="000000"/>
          <w:sz w:val="24"/>
          <w:szCs w:val="24"/>
        </w:rPr>
      </w:pPr>
    </w:p>
    <w:p w:rsidR="00272F1E" w:rsidRPr="00393D20" w:rsidRDefault="00272F1E" w:rsidP="00272F1E">
      <w:pPr>
        <w:ind w:left="-567" w:firstLine="283"/>
        <w:jc w:val="both"/>
        <w:rPr>
          <w:color w:val="000000"/>
          <w:sz w:val="24"/>
          <w:szCs w:val="24"/>
        </w:rPr>
      </w:pPr>
      <w:r w:rsidRPr="00393D20">
        <w:rPr>
          <w:color w:val="000000"/>
          <w:sz w:val="24"/>
          <w:szCs w:val="24"/>
        </w:rPr>
        <w:t>Адаптированная рабочая программа учебного предмета «</w:t>
      </w:r>
      <w:r w:rsidRPr="006619DB">
        <w:t>Окружающий</w:t>
      </w:r>
      <w:r w:rsidRPr="006619DB">
        <w:rPr>
          <w:spacing w:val="40"/>
        </w:rPr>
        <w:t xml:space="preserve"> </w:t>
      </w:r>
      <w:r w:rsidRPr="006619DB">
        <w:t>социальный</w:t>
      </w:r>
      <w:r w:rsidRPr="006619DB">
        <w:rPr>
          <w:spacing w:val="40"/>
        </w:rPr>
        <w:t xml:space="preserve"> </w:t>
      </w:r>
      <w:r w:rsidRPr="006619DB">
        <w:t>мир</w:t>
      </w:r>
      <w:r w:rsidRPr="00393D20">
        <w:rPr>
          <w:color w:val="000000"/>
          <w:sz w:val="24"/>
          <w:szCs w:val="24"/>
        </w:rPr>
        <w:t>» для 7 класса создана на основе АООП учащихся с умеренной, тяжёлой, глубокой умственной отсталостью (интеллектуальными нарушениями) МБОУ «Первомайская СОШ и учебным планом МБОУ «Первомайская СОШ» на 2025-2026 учебный год.</w:t>
      </w:r>
    </w:p>
    <w:p w:rsidR="00272F1E" w:rsidRPr="00393D20" w:rsidRDefault="00272F1E" w:rsidP="00272F1E">
      <w:pPr>
        <w:ind w:left="-567" w:firstLine="283"/>
        <w:jc w:val="both"/>
        <w:rPr>
          <w:color w:val="000000"/>
          <w:sz w:val="24"/>
          <w:szCs w:val="24"/>
        </w:rPr>
      </w:pPr>
      <w:r w:rsidRPr="00393D20">
        <w:rPr>
          <w:color w:val="000000"/>
          <w:sz w:val="24"/>
          <w:szCs w:val="24"/>
        </w:rPr>
        <w:t>Адаптированная рабочая программа учебного предмета «</w:t>
      </w:r>
      <w:r w:rsidRPr="006619DB">
        <w:t>Окружающий</w:t>
      </w:r>
      <w:r w:rsidRPr="006619DB">
        <w:rPr>
          <w:spacing w:val="40"/>
        </w:rPr>
        <w:t xml:space="preserve"> </w:t>
      </w:r>
      <w:r w:rsidRPr="006619DB">
        <w:t>социальный</w:t>
      </w:r>
      <w:r w:rsidRPr="006619DB">
        <w:rPr>
          <w:spacing w:val="40"/>
        </w:rPr>
        <w:t xml:space="preserve"> </w:t>
      </w:r>
      <w:r w:rsidRPr="006619DB">
        <w:t>мир</w:t>
      </w:r>
      <w:r w:rsidRPr="00393D20">
        <w:rPr>
          <w:color w:val="000000"/>
          <w:sz w:val="24"/>
          <w:szCs w:val="24"/>
        </w:rPr>
        <w:t xml:space="preserve">» </w:t>
      </w:r>
      <w:r w:rsidR="00293FCD" w:rsidRPr="00293FCD">
        <w:rPr>
          <w:sz w:val="24"/>
          <w:szCs w:val="24"/>
        </w:rPr>
        <w:t>для учащихся 7 класса с умеренной, тяжёлой, глубокой умственной отсталостью (интеллектуальными нарушениями)</w:t>
      </w:r>
      <w:r w:rsidRPr="00393D20">
        <w:rPr>
          <w:color w:val="000000"/>
          <w:sz w:val="24"/>
          <w:szCs w:val="24"/>
        </w:rPr>
        <w:t xml:space="preserve"> является частью АООП ООО МБОУ «Первомайская СОШ» и состоит из следующих разделов: пояснительная записка, планируемые результаты освоения учебного предмета, содержание учебного предмета, календарно-тематическое планирование. </w:t>
      </w:r>
    </w:p>
    <w:p w:rsidR="00272F1E" w:rsidRDefault="00272F1E" w:rsidP="00272F1E">
      <w:pPr>
        <w:pStyle w:val="a3"/>
        <w:ind w:left="-567" w:right="141" w:firstLine="283"/>
        <w:jc w:val="both"/>
        <w:rPr>
          <w:b/>
        </w:rPr>
      </w:pPr>
    </w:p>
    <w:p w:rsidR="00272F1E" w:rsidRPr="006619DB" w:rsidRDefault="00272F1E" w:rsidP="00272F1E">
      <w:pPr>
        <w:pStyle w:val="a3"/>
        <w:ind w:left="-567" w:right="141" w:firstLine="283"/>
        <w:jc w:val="both"/>
      </w:pPr>
      <w:r w:rsidRPr="006619DB">
        <w:rPr>
          <w:b/>
        </w:rPr>
        <w:t xml:space="preserve">Цель обучения </w:t>
      </w:r>
      <w:r w:rsidRPr="006619DB">
        <w:t>– формирование представлений о человеке, его социальном окружении, ориентации в социальной среде и общепринятых правилах поведения.</w:t>
      </w:r>
    </w:p>
    <w:p w:rsidR="00272F1E" w:rsidRDefault="00272F1E" w:rsidP="00272F1E">
      <w:pPr>
        <w:pStyle w:val="a3"/>
        <w:ind w:left="-567" w:right="141" w:firstLine="283"/>
        <w:jc w:val="both"/>
        <w:rPr>
          <w:b/>
        </w:rPr>
      </w:pPr>
    </w:p>
    <w:p w:rsidR="00272F1E" w:rsidRPr="006619DB" w:rsidRDefault="00272F1E" w:rsidP="00272F1E">
      <w:pPr>
        <w:pStyle w:val="a3"/>
        <w:ind w:left="-567" w:right="141" w:firstLine="283"/>
        <w:jc w:val="both"/>
      </w:pPr>
      <w:r w:rsidRPr="006619DB">
        <w:rPr>
          <w:b/>
        </w:rPr>
        <w:t xml:space="preserve">Основными задачами программы </w:t>
      </w:r>
      <w:r w:rsidRPr="006619DB">
        <w:t>«Окружающий социальный мир»</w:t>
      </w:r>
      <w:r w:rsidR="00293FCD" w:rsidRPr="00293FCD">
        <w:t xml:space="preserve"> </w:t>
      </w:r>
      <w:r w:rsidR="00293FCD" w:rsidRPr="006619DB">
        <w:t>для</w:t>
      </w:r>
      <w:r w:rsidR="00293FCD" w:rsidRPr="00293FCD">
        <w:rPr>
          <w:b/>
        </w:rPr>
        <w:t xml:space="preserve"> </w:t>
      </w:r>
      <w:r w:rsidR="00293FCD" w:rsidRPr="00293FCD">
        <w:t>учащихся  с умеренной, тяжёлой, глубокой умственной отсталостью (интеллектуальными нарушениями)</w:t>
      </w:r>
      <w:r w:rsidR="00293FCD" w:rsidRPr="006619DB">
        <w:rPr>
          <w:spacing w:val="40"/>
        </w:rPr>
        <w:t xml:space="preserve"> </w:t>
      </w:r>
      <w:r w:rsidRPr="006619DB">
        <w:t xml:space="preserve"> являются: знакомство с явлениями социальной жизни (человек и его деятельность, общепринятые нормы поведения), формирование представлений о предметном мире, созданном человеком (многообразие, функциональное назначение окружающих предметов, действия с ними).</w:t>
      </w:r>
    </w:p>
    <w:p w:rsidR="00272F1E" w:rsidRDefault="00272F1E" w:rsidP="00272F1E">
      <w:pPr>
        <w:pStyle w:val="a3"/>
        <w:ind w:left="-567" w:right="141" w:firstLine="283"/>
        <w:jc w:val="both"/>
      </w:pPr>
    </w:p>
    <w:p w:rsidR="00272F1E" w:rsidRPr="006619DB" w:rsidRDefault="00272F1E" w:rsidP="00272F1E">
      <w:pPr>
        <w:pStyle w:val="a3"/>
        <w:ind w:left="-567" w:right="141" w:firstLine="283"/>
        <w:jc w:val="both"/>
      </w:pPr>
      <w:r w:rsidRPr="006619DB">
        <w:t>Реализация рабочей программы</w:t>
      </w:r>
      <w:r w:rsidRPr="006619DB">
        <w:rPr>
          <w:spacing w:val="40"/>
        </w:rPr>
        <w:t xml:space="preserve"> </w:t>
      </w:r>
      <w:r w:rsidRPr="006619DB">
        <w:t>предмета «Окружающий социальный мир» для</w:t>
      </w:r>
      <w:r w:rsidR="00293FCD" w:rsidRPr="00293FCD">
        <w:rPr>
          <w:b/>
        </w:rPr>
        <w:t xml:space="preserve"> </w:t>
      </w:r>
      <w:r w:rsidR="00293FCD" w:rsidRPr="00293FCD">
        <w:t>учащихся  с умеренной, тяжёлой, глубокой умственной отсталостью (интеллектуальными нарушениями)</w:t>
      </w:r>
      <w:r w:rsidRPr="006619DB">
        <w:rPr>
          <w:spacing w:val="40"/>
        </w:rPr>
        <w:t xml:space="preserve"> </w:t>
      </w:r>
      <w:r w:rsidR="00293FCD">
        <w:rPr>
          <w:spacing w:val="40"/>
        </w:rPr>
        <w:t xml:space="preserve">в </w:t>
      </w:r>
      <w:r w:rsidRPr="006619DB">
        <w:t>7</w:t>
      </w:r>
      <w:r w:rsidRPr="006619DB">
        <w:rPr>
          <w:spacing w:val="40"/>
        </w:rPr>
        <w:t xml:space="preserve"> </w:t>
      </w:r>
      <w:r w:rsidR="00293FCD">
        <w:t>классе</w:t>
      </w:r>
      <w:r w:rsidRPr="006619DB">
        <w:rPr>
          <w:spacing w:val="40"/>
        </w:rPr>
        <w:t xml:space="preserve"> </w:t>
      </w:r>
      <w:r w:rsidRPr="006619DB">
        <w:t>рассчитана на 34 недели, по 2 часа в неделю. Всего 68 часов.</w:t>
      </w:r>
    </w:p>
    <w:p w:rsidR="007E35C0" w:rsidRDefault="007E35C0" w:rsidP="00272F1E">
      <w:pPr>
        <w:ind w:left="-567" w:firstLine="283"/>
      </w:pPr>
    </w:p>
    <w:sectPr w:rsidR="007E35C0" w:rsidSect="007E3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F1E"/>
    <w:rsid w:val="00165577"/>
    <w:rsid w:val="00272F1E"/>
    <w:rsid w:val="00293FCD"/>
    <w:rsid w:val="007E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2F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72F1E"/>
    <w:pPr>
      <w:ind w:left="4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72F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4737126</dc:creator>
  <cp:keywords/>
  <dc:description/>
  <cp:lastModifiedBy>4737126</cp:lastModifiedBy>
  <cp:revision>3</cp:revision>
  <cp:lastPrinted>2025-09-24T06:04:00Z</cp:lastPrinted>
  <dcterms:created xsi:type="dcterms:W3CDTF">2025-09-24T06:02:00Z</dcterms:created>
  <dcterms:modified xsi:type="dcterms:W3CDTF">2025-10-10T12:03:00Z</dcterms:modified>
</cp:coreProperties>
</file>