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C6B" w:rsidRDefault="006930E2">
      <w:pPr>
        <w:spacing w:after="26" w:line="259" w:lineRule="auto"/>
        <w:ind w:left="0" w:firstLine="0"/>
        <w:jc w:val="left"/>
      </w:pPr>
      <w:r>
        <w:t xml:space="preserve"> </w:t>
      </w:r>
    </w:p>
    <w:p w:rsidR="00287C0C" w:rsidRDefault="006930E2">
      <w:pPr>
        <w:spacing w:after="0" w:line="259" w:lineRule="auto"/>
        <w:ind w:left="0" w:right="4" w:firstLine="0"/>
        <w:jc w:val="center"/>
        <w:rPr>
          <w:b/>
        </w:rPr>
      </w:pPr>
      <w:r>
        <w:rPr>
          <w:b/>
        </w:rPr>
        <w:t>Анн</w:t>
      </w:r>
      <w:r w:rsidR="00287C0C">
        <w:rPr>
          <w:b/>
        </w:rPr>
        <w:t>отация к рабочей программе по курсу внеурочной деятельности</w:t>
      </w:r>
    </w:p>
    <w:p w:rsidR="00194C6B" w:rsidRDefault="00287C0C">
      <w:pPr>
        <w:spacing w:after="0" w:line="259" w:lineRule="auto"/>
        <w:ind w:left="0" w:right="4" w:firstLine="0"/>
        <w:jc w:val="center"/>
      </w:pPr>
      <w:r>
        <w:rPr>
          <w:b/>
        </w:rPr>
        <w:t xml:space="preserve"> «Делаем, думаем, учимся</w:t>
      </w:r>
      <w:r w:rsidR="006930E2">
        <w:rPr>
          <w:b/>
        </w:rPr>
        <w:t xml:space="preserve">» для учащихся 1-4 классов </w:t>
      </w:r>
    </w:p>
    <w:p w:rsidR="00194C6B" w:rsidRDefault="006930E2">
      <w:pPr>
        <w:spacing w:after="0" w:line="259" w:lineRule="auto"/>
        <w:ind w:left="62" w:firstLine="0"/>
        <w:jc w:val="center"/>
      </w:pPr>
      <w:r>
        <w:rPr>
          <w:b/>
        </w:rPr>
        <w:t xml:space="preserve"> </w:t>
      </w:r>
    </w:p>
    <w:p w:rsidR="00287C0C" w:rsidRDefault="00287C0C" w:rsidP="00287C0C">
      <w:pPr>
        <w:spacing w:after="55" w:line="259" w:lineRule="auto"/>
        <w:ind w:left="19" w:firstLine="672"/>
      </w:pPr>
      <w:r>
        <w:t xml:space="preserve">Рабочая программа внеурочной деятельности  «Думаем, делаем, учимся» составлена в соответствии с примерной рабочей программой федеральной адаптированной общеобразовательной программой образования обучающихся с легкой умственной отсталостью (интеллектуальными нарушениями) (вариант 1), с учетом реализации особых образовательных потребностей, а так же индивидуальных особенностей и возможностей обучающихся и является компонентом адаптированной основной общеобразовательной программы образования обучающихся с легкой умственной отсталостью (интеллектуальными нарушениями (вариант ФАООП 1). </w:t>
      </w:r>
    </w:p>
    <w:p w:rsidR="00287C0C" w:rsidRDefault="00287C0C" w:rsidP="00287C0C">
      <w:pPr>
        <w:ind w:left="14" w:right="68" w:firstLine="677"/>
      </w:pPr>
      <w:r>
        <w:t xml:space="preserve"> Модернизация общего образования требует перехода от традиционной установки на формирование преимущественно «знаний, умений, навыков» к воспитанию качеств личности, необходимых для жизни в новых условиях открытого общества. Это ответственность, инициативность, самостоятельность, способность к рефлексии и др. Таким образом, приоритетной целью становится развитие личности, готовой к самообразованию и саморазвитию. Для начальной школы на данном этапе развития общества приоритетным является формирование мотивации учения, развитие познавательных интересов и готовности к обучению в основном звене. Эти показатели учебной деятельности постепенно приобретают характер важнейшей универсальной способности человека – потребности в самообразовании. Развитие любознательности каждого ученика, воспитание любви к знаниям, интереса к познавательной деятельности является важной и необходимой задачей, стоящей перед учителем. Решение этой задачи осуществляется как на уроке, так и во внеурочной деятельности по любому предмету. Организация данного вида внеурочной деятельности – это средство, содействующее удовлетворению детской любознательности. </w:t>
      </w:r>
    </w:p>
    <w:p w:rsidR="00287C0C" w:rsidRDefault="00287C0C" w:rsidP="00287C0C">
      <w:pPr>
        <w:ind w:left="14" w:right="68" w:firstLine="677"/>
      </w:pPr>
      <w:r>
        <w:t xml:space="preserve">    Занятия позволяют сформировать у детей не только индивидуальные учебные навыки, но и навыки работы в коллективе, </w:t>
      </w:r>
      <w:proofErr w:type="spellStart"/>
      <w:r>
        <w:t>микрогруппах</w:t>
      </w:r>
      <w:proofErr w:type="spellEnd"/>
      <w:r>
        <w:t xml:space="preserve">. Педагогическая задача состоит в том, чтобы вооружить учеников знаниями, навыками добывать эти знания, умением </w:t>
      </w:r>
      <w:proofErr w:type="spellStart"/>
      <w:r>
        <w:t>отзывчато</w:t>
      </w:r>
      <w:proofErr w:type="spellEnd"/>
      <w:r>
        <w:t xml:space="preserve"> и инициативно сотрудничать с другими и развивать в себе </w:t>
      </w:r>
      <w:proofErr w:type="gramStart"/>
      <w:r>
        <w:t>всё  то</w:t>
      </w:r>
      <w:proofErr w:type="gramEnd"/>
      <w:r>
        <w:t xml:space="preserve"> лучшее, что делает человека человеком. </w:t>
      </w:r>
    </w:p>
    <w:p w:rsidR="00287C0C" w:rsidRDefault="00287C0C" w:rsidP="00287C0C">
      <w:pPr>
        <w:ind w:left="14" w:right="68" w:firstLine="677"/>
      </w:pPr>
      <w:r>
        <w:t xml:space="preserve">Программа рассчитана на детей 2-4 классов. Срок реализации программы: 4 года. Курс рассчитан на 68 часов в 2-4 классе. Занятия проводятся 2 раза в неделю. </w:t>
      </w:r>
    </w:p>
    <w:p w:rsidR="00287C0C" w:rsidRDefault="00287C0C" w:rsidP="00287C0C">
      <w:pPr>
        <w:ind w:left="24" w:right="68"/>
      </w:pPr>
      <w:r>
        <w:rPr>
          <w:b/>
        </w:rPr>
        <w:t>Цель программы:</w:t>
      </w:r>
      <w:r>
        <w:t xml:space="preserve"> способствовать созданию условий для формирования предметной, коммуникативной, социальной компетентности по предметам: математика, русский язык, литература, окружающий мир. </w:t>
      </w:r>
    </w:p>
    <w:p w:rsidR="00287C0C" w:rsidRDefault="00287C0C" w:rsidP="00287C0C">
      <w:pPr>
        <w:ind w:left="24" w:right="68"/>
      </w:pPr>
      <w:r>
        <w:rPr>
          <w:b/>
        </w:rPr>
        <w:t xml:space="preserve">Задачи: </w:t>
      </w:r>
      <w:r>
        <w:t xml:space="preserve">- развитие и совершенствование психологических качеств личности школьников: любознательности, инициативности, трудолюбия, воли, настойчивости, самостоятельности в приобретении знаний; </w:t>
      </w:r>
    </w:p>
    <w:p w:rsidR="00287C0C" w:rsidRDefault="00287C0C" w:rsidP="00287C0C">
      <w:pPr>
        <w:numPr>
          <w:ilvl w:val="0"/>
          <w:numId w:val="2"/>
        </w:numPr>
        <w:spacing w:after="40" w:line="269" w:lineRule="auto"/>
        <w:ind w:right="68" w:hanging="163"/>
      </w:pPr>
      <w:r>
        <w:t xml:space="preserve">закрепление и углубление </w:t>
      </w:r>
      <w:proofErr w:type="gramStart"/>
      <w:r>
        <w:t>знаний</w:t>
      </w:r>
      <w:proofErr w:type="gramEnd"/>
      <w:r>
        <w:t xml:space="preserve"> учащихся по русскому языку, математике, окружающему миру, литературе; </w:t>
      </w:r>
    </w:p>
    <w:p w:rsidR="00287C0C" w:rsidRDefault="00287C0C" w:rsidP="00287C0C">
      <w:pPr>
        <w:numPr>
          <w:ilvl w:val="0"/>
          <w:numId w:val="2"/>
        </w:numPr>
        <w:spacing w:after="40" w:line="269" w:lineRule="auto"/>
        <w:ind w:right="68" w:hanging="163"/>
      </w:pPr>
      <w:r>
        <w:t xml:space="preserve">развитие устной и письменной связной речи учащихся; развитие </w:t>
      </w:r>
      <w:proofErr w:type="gramStart"/>
      <w:r>
        <w:t>индивидуальных способностей</w:t>
      </w:r>
      <w:proofErr w:type="gramEnd"/>
      <w:r>
        <w:t xml:space="preserve"> учащихся; </w:t>
      </w:r>
    </w:p>
    <w:p w:rsidR="00287C0C" w:rsidRDefault="00287C0C" w:rsidP="00287C0C">
      <w:pPr>
        <w:numPr>
          <w:ilvl w:val="0"/>
          <w:numId w:val="2"/>
        </w:numPr>
        <w:spacing w:after="40" w:line="269" w:lineRule="auto"/>
        <w:ind w:right="68" w:hanging="163"/>
      </w:pPr>
      <w:r>
        <w:lastRenderedPageBreak/>
        <w:t xml:space="preserve">создание условий для развития у детей познавательных интересов, - формирование стремления ребенка к размышлению и поиску; </w:t>
      </w:r>
    </w:p>
    <w:p w:rsidR="00287C0C" w:rsidRDefault="00287C0C" w:rsidP="00287C0C">
      <w:pPr>
        <w:numPr>
          <w:ilvl w:val="0"/>
          <w:numId w:val="2"/>
        </w:numPr>
        <w:spacing w:after="40" w:line="269" w:lineRule="auto"/>
        <w:ind w:right="68" w:hanging="163"/>
      </w:pPr>
      <w:r>
        <w:t xml:space="preserve">обучение приемам поисковой и творческой деятельности. </w:t>
      </w:r>
    </w:p>
    <w:p w:rsidR="00287C0C" w:rsidRDefault="00287C0C" w:rsidP="00287C0C">
      <w:pPr>
        <w:numPr>
          <w:ilvl w:val="0"/>
          <w:numId w:val="2"/>
        </w:numPr>
        <w:spacing w:after="0" w:line="269" w:lineRule="auto"/>
        <w:ind w:right="68" w:hanging="163"/>
      </w:pPr>
      <w:r>
        <w:t xml:space="preserve">воспитание коммуникативной культуры школьников. </w:t>
      </w:r>
    </w:p>
    <w:p w:rsidR="00287C0C" w:rsidRDefault="00287C0C" w:rsidP="00287C0C">
      <w:pPr>
        <w:spacing w:after="64" w:line="259" w:lineRule="auto"/>
        <w:ind w:left="19" w:firstLine="0"/>
        <w:jc w:val="left"/>
      </w:pPr>
      <w:r>
        <w:t xml:space="preserve">  </w:t>
      </w:r>
    </w:p>
    <w:p w:rsidR="00287C0C" w:rsidRPr="00E52586" w:rsidRDefault="00287C0C" w:rsidP="00287C0C">
      <w:pPr>
        <w:spacing w:after="60" w:line="259" w:lineRule="auto"/>
        <w:ind w:left="19" w:firstLine="0"/>
        <w:jc w:val="center"/>
        <w:rPr>
          <w:b/>
        </w:rPr>
      </w:pPr>
      <w:proofErr w:type="spellStart"/>
      <w:r w:rsidRPr="00E52586">
        <w:rPr>
          <w:b/>
        </w:rPr>
        <w:t>Межпредметные</w:t>
      </w:r>
      <w:proofErr w:type="spellEnd"/>
      <w:r w:rsidRPr="00E52586">
        <w:rPr>
          <w:b/>
        </w:rPr>
        <w:t xml:space="preserve"> связи </w:t>
      </w:r>
    </w:p>
    <w:p w:rsidR="00287C0C" w:rsidRDefault="00287C0C" w:rsidP="00287C0C">
      <w:pPr>
        <w:ind w:left="24" w:right="68"/>
      </w:pPr>
      <w:r>
        <w:t xml:space="preserve"> Занятия внеурочной деятельности продуктивны в том случае, когда они тесно связаны с другими учебными дисциплинами. </w:t>
      </w:r>
    </w:p>
    <w:p w:rsidR="00287C0C" w:rsidRDefault="00287C0C" w:rsidP="00287C0C">
      <w:pPr>
        <w:spacing w:after="0"/>
        <w:ind w:left="14" w:right="68" w:firstLine="677"/>
      </w:pPr>
      <w:r>
        <w:t xml:space="preserve">Связь с учебным предметом «Русский язык» раскрывается формирования у школьников языкового чутья, привития любви и интереса к русскому языку. Развитие речи опирается на развитие познавательных способностей ученика через обогащение лексического запаса, умение правильно сочетать слова, использовать их в речи, логически и стилистически грамотно употреблять слова, связно излагать свои мысли (устно и письменно),  </w:t>
      </w:r>
    </w:p>
    <w:p w:rsidR="00287C0C" w:rsidRDefault="00287C0C" w:rsidP="00287C0C">
      <w:pPr>
        <w:ind w:left="14" w:right="68" w:firstLine="677"/>
      </w:pPr>
      <w:r>
        <w:t xml:space="preserve">Связь с учебным предметом «Математика» раскрывается в деятельности, направленной на решение логических задач, математических ребусов, математических сказок, герои которых – различные математические объекты: геометрические фигуры, числа, цифры и др. Анализ свойств выбранных в качестве героев сказки математических объектов способствует оценке их возможных приключений.  </w:t>
      </w:r>
    </w:p>
    <w:p w:rsidR="00287C0C" w:rsidRDefault="00287C0C" w:rsidP="00287C0C">
      <w:pPr>
        <w:spacing w:after="12"/>
        <w:ind w:left="14" w:right="68" w:firstLine="677"/>
      </w:pPr>
      <w:r>
        <w:t xml:space="preserve">Связь с учебным предметом «Чтение» отражается в изучении народного фольклора (сказки, пословицы, поговорки), описывающих природу и ее компоненты, раскрывающих влияние человека на окружающую среду. </w:t>
      </w:r>
    </w:p>
    <w:p w:rsidR="00287C0C" w:rsidRDefault="00287C0C" w:rsidP="00287C0C">
      <w:pPr>
        <w:ind w:left="14" w:right="68" w:firstLine="677"/>
      </w:pPr>
      <w:r>
        <w:t xml:space="preserve">Связь с учебным предметом «Изобразительное искусство» позволяет обучающимся в процессе творческой деятельности наиболее точно передать особенности времен года, признаки животных и растений, в иллюстративном формате отразить главные отличия одного природного явления от другого.  </w:t>
      </w:r>
    </w:p>
    <w:p w:rsidR="00287C0C" w:rsidRDefault="00287C0C" w:rsidP="00287C0C">
      <w:pPr>
        <w:ind w:left="14" w:right="68" w:firstLine="677"/>
      </w:pPr>
      <w:r>
        <w:t xml:space="preserve">Связь с учебным предметом «Труд» позволяет формировать у школьников элементы конструкторских знаний, умений и способностей. Для развития конструкторской деятельности, необходимы знания форм предметов, умение расчленять сложные фигуры на простые и, наоборот; иметь представление о применении этих форм в изделиях и устройствах различных видов – плоскостных и объемных. </w:t>
      </w:r>
    </w:p>
    <w:p w:rsidR="00287C0C" w:rsidRDefault="00287C0C" w:rsidP="00287C0C">
      <w:pPr>
        <w:spacing w:after="61" w:line="259" w:lineRule="auto"/>
        <w:ind w:left="0" w:firstLine="0"/>
        <w:jc w:val="left"/>
      </w:pPr>
      <w:r>
        <w:rPr>
          <w:b/>
          <w:color w:val="FF0000"/>
        </w:rPr>
        <w:t xml:space="preserve"> </w:t>
      </w:r>
    </w:p>
    <w:p w:rsidR="00287C0C" w:rsidRDefault="00287C0C" w:rsidP="00287C0C">
      <w:pPr>
        <w:pStyle w:val="1"/>
        <w:spacing w:after="53"/>
        <w:ind w:left="120" w:right="96"/>
      </w:pPr>
      <w:r>
        <w:t xml:space="preserve">Планируемые результаты </w:t>
      </w:r>
    </w:p>
    <w:p w:rsidR="00287C0C" w:rsidRDefault="00287C0C" w:rsidP="00287C0C">
      <w:pPr>
        <w:spacing w:after="65" w:line="259" w:lineRule="auto"/>
        <w:ind w:left="19" w:firstLine="0"/>
        <w:jc w:val="left"/>
      </w:pPr>
      <w:r>
        <w:t xml:space="preserve"> </w:t>
      </w:r>
      <w:r>
        <w:rPr>
          <w:b/>
        </w:rPr>
        <w:t xml:space="preserve">Личностные результаты: </w:t>
      </w:r>
      <w:r>
        <w:t xml:space="preserve">осознание себя как ученика, заинтересованного посещением школы, обучением, занятиями, как члена семьи, одноклассника, друга; </w:t>
      </w:r>
    </w:p>
    <w:p w:rsidR="00287C0C" w:rsidRDefault="00287C0C" w:rsidP="00287C0C">
      <w:pPr>
        <w:ind w:left="24" w:right="68"/>
      </w:pPr>
      <w: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287C0C" w:rsidRDefault="00287C0C" w:rsidP="00287C0C">
      <w:pPr>
        <w:ind w:left="24" w:right="68"/>
      </w:pPr>
      <w:r>
        <w:t xml:space="preserve">положительное отношение к окружающей действительности, готовность к организации взаимодействия с ней и эстетическому ее восприятию; целостный, социально ориентированный взгляд на мир в единстве его природной и социальной частей; </w:t>
      </w:r>
    </w:p>
    <w:p w:rsidR="00287C0C" w:rsidRDefault="00287C0C" w:rsidP="00287C0C">
      <w:pPr>
        <w:ind w:left="24" w:right="68"/>
      </w:pPr>
      <w:r>
        <w:t xml:space="preserve">самостоятельность в выполнении учебных заданий, поручений, договоренностей; понимание личной ответственности за свои поступки на основе представлений об этических нормах и правилах поведения в современном обществе; </w:t>
      </w:r>
    </w:p>
    <w:p w:rsidR="00287C0C" w:rsidRDefault="00287C0C" w:rsidP="00287C0C">
      <w:pPr>
        <w:spacing w:after="0"/>
        <w:ind w:left="24" w:right="68"/>
      </w:pPr>
      <w:r>
        <w:lastRenderedPageBreak/>
        <w:t xml:space="preserve">готовность к безопасному и бережному поведению в природе и обществе. </w:t>
      </w:r>
    </w:p>
    <w:p w:rsidR="00287C0C" w:rsidRDefault="00287C0C" w:rsidP="00287C0C">
      <w:pPr>
        <w:spacing w:after="65" w:line="259" w:lineRule="auto"/>
        <w:ind w:left="19" w:firstLine="0"/>
        <w:jc w:val="left"/>
      </w:pPr>
      <w:r>
        <w:t xml:space="preserve"> </w:t>
      </w:r>
    </w:p>
    <w:p w:rsidR="00287C0C" w:rsidRDefault="00287C0C" w:rsidP="00287C0C">
      <w:pPr>
        <w:spacing w:after="55" w:line="259" w:lineRule="auto"/>
        <w:ind w:left="14"/>
        <w:jc w:val="center"/>
      </w:pPr>
      <w:r>
        <w:rPr>
          <w:b/>
        </w:rPr>
        <w:t>Коммуникативные учебные действия:</w:t>
      </w:r>
    </w:p>
    <w:p w:rsidR="00287C0C" w:rsidRDefault="00287C0C" w:rsidP="00287C0C">
      <w:pPr>
        <w:spacing w:after="0"/>
        <w:ind w:left="716" w:right="68"/>
      </w:pPr>
      <w:r>
        <w:t xml:space="preserve">Коммуникативные учебные действия включают следующие умения: </w:t>
      </w:r>
    </w:p>
    <w:p w:rsidR="00287C0C" w:rsidRDefault="00287C0C" w:rsidP="00287C0C">
      <w:pPr>
        <w:ind w:left="24" w:right="68"/>
      </w:pPr>
      <w:r>
        <w:t xml:space="preserve">вступать в контакт и работать в коллективе (учитель−ученик, ученик–ученик, ученик– класс, учитель−класс); </w:t>
      </w:r>
    </w:p>
    <w:p w:rsidR="00287C0C" w:rsidRDefault="00287C0C" w:rsidP="00287C0C">
      <w:pPr>
        <w:ind w:left="24" w:right="68"/>
      </w:pPr>
      <w:r>
        <w:t xml:space="preserve">использовать принятые ритуалы социального взаимодействия с одноклассниками и </w:t>
      </w:r>
    </w:p>
    <w:p w:rsidR="00287C0C" w:rsidRDefault="00287C0C" w:rsidP="00287C0C">
      <w:pPr>
        <w:ind w:left="24" w:right="68"/>
      </w:pPr>
      <w:r>
        <w:t xml:space="preserve">учителем; </w:t>
      </w:r>
    </w:p>
    <w:p w:rsidR="00287C0C" w:rsidRDefault="00287C0C" w:rsidP="00287C0C">
      <w:pPr>
        <w:spacing w:after="0"/>
        <w:ind w:left="24" w:right="68"/>
      </w:pPr>
      <w:r>
        <w:t xml:space="preserve">обращаться за помощью и принимать помощь; </w:t>
      </w:r>
    </w:p>
    <w:p w:rsidR="00287C0C" w:rsidRDefault="00287C0C" w:rsidP="00287C0C">
      <w:pPr>
        <w:ind w:left="24" w:right="68"/>
      </w:pPr>
      <w:r>
        <w:t xml:space="preserve">слушать и понимать инструкцию к учебному заданию в разных видах деятельности и быту; </w:t>
      </w:r>
    </w:p>
    <w:p w:rsidR="00287C0C" w:rsidRDefault="00287C0C" w:rsidP="00287C0C">
      <w:pPr>
        <w:spacing w:after="8"/>
        <w:ind w:left="24" w:right="68"/>
      </w:pPr>
      <w:r>
        <w:t xml:space="preserve">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людьми; </w:t>
      </w:r>
    </w:p>
    <w:p w:rsidR="00287C0C" w:rsidRDefault="00287C0C" w:rsidP="00287C0C">
      <w:pPr>
        <w:ind w:left="24" w:right="68"/>
      </w:pPr>
      <w:r>
        <w:t xml:space="preserve">договариваться и изменять свое поведение в соответствии с объективным мнением </w:t>
      </w:r>
    </w:p>
    <w:p w:rsidR="00287C0C" w:rsidRDefault="00287C0C" w:rsidP="00287C0C">
      <w:pPr>
        <w:spacing w:after="0"/>
        <w:ind w:left="24" w:right="68"/>
      </w:pPr>
      <w:r>
        <w:t xml:space="preserve">большинства в конфликтных или иных ситуациях взаимодействия с окружающими. </w:t>
      </w:r>
    </w:p>
    <w:p w:rsidR="00287C0C" w:rsidRDefault="00287C0C" w:rsidP="00287C0C">
      <w:pPr>
        <w:spacing w:after="0" w:line="259" w:lineRule="auto"/>
        <w:ind w:left="77" w:firstLine="0"/>
        <w:jc w:val="left"/>
      </w:pPr>
      <w:r>
        <w:rPr>
          <w:color w:val="0D0D0D"/>
        </w:rPr>
        <w:t xml:space="preserve"> </w:t>
      </w:r>
    </w:p>
    <w:p w:rsidR="00287C0C" w:rsidRDefault="00287C0C" w:rsidP="00287C0C">
      <w:pPr>
        <w:spacing w:after="55" w:line="259" w:lineRule="auto"/>
        <w:ind w:left="14"/>
        <w:jc w:val="center"/>
      </w:pPr>
      <w:r>
        <w:rPr>
          <w:b/>
        </w:rPr>
        <w:t>Регулятивные учебные действия:</w:t>
      </w:r>
    </w:p>
    <w:p w:rsidR="00287C0C" w:rsidRDefault="00287C0C" w:rsidP="00287C0C">
      <w:pPr>
        <w:spacing w:after="0"/>
        <w:ind w:left="716" w:right="68"/>
      </w:pPr>
      <w:r>
        <w:t xml:space="preserve">Регулятивные учебные действия включают следующие умения: </w:t>
      </w:r>
    </w:p>
    <w:p w:rsidR="00287C0C" w:rsidRDefault="00287C0C" w:rsidP="00287C0C">
      <w:pPr>
        <w:ind w:left="24" w:right="68"/>
      </w:pPr>
      <w:r>
        <w:t xml:space="preserve">адекватно соблюдать ритуалы школьного поведения (поднимать руку, вставать и выходить из-за парты и т. д.); </w:t>
      </w:r>
    </w:p>
    <w:p w:rsidR="00287C0C" w:rsidRDefault="00287C0C" w:rsidP="00287C0C">
      <w:pPr>
        <w:ind w:left="24" w:right="68"/>
      </w:pPr>
      <w:r>
        <w:t xml:space="preserve">принимать цели и произвольно включаться в деятельность, следовать предложенному плану и работать в общем темпе; </w:t>
      </w:r>
    </w:p>
    <w:p w:rsidR="00287C0C" w:rsidRDefault="00287C0C" w:rsidP="00287C0C">
      <w:pPr>
        <w:ind w:left="24" w:right="68"/>
      </w:pPr>
      <w:r>
        <w:t xml:space="preserve">активно участвовать в деятельности, контролировать и оценивать свои действия и действия одноклассников; </w:t>
      </w:r>
    </w:p>
    <w:p w:rsidR="00287C0C" w:rsidRDefault="00287C0C" w:rsidP="00287C0C">
      <w:pPr>
        <w:spacing w:after="12"/>
        <w:ind w:left="24" w:right="68"/>
      </w:pPr>
      <w:r>
        <w:t xml:space="preserve"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 </w:t>
      </w:r>
    </w:p>
    <w:p w:rsidR="00287C0C" w:rsidRDefault="00287C0C" w:rsidP="00287C0C">
      <w:pPr>
        <w:spacing w:after="65" w:line="259" w:lineRule="auto"/>
        <w:ind w:left="19" w:firstLine="0"/>
        <w:jc w:val="center"/>
      </w:pPr>
      <w:r>
        <w:rPr>
          <w:b/>
        </w:rPr>
        <w:t>Познавательные учебные действия:</w:t>
      </w:r>
    </w:p>
    <w:p w:rsidR="00287C0C" w:rsidRDefault="00287C0C" w:rsidP="00287C0C">
      <w:pPr>
        <w:ind w:left="24" w:right="68"/>
      </w:pPr>
      <w:r>
        <w:t xml:space="preserve">Выделять некоторые существенные, общие и отличительные свойства хорошо знакомых предметов; </w:t>
      </w:r>
    </w:p>
    <w:p w:rsidR="00287C0C" w:rsidRDefault="00287C0C" w:rsidP="00287C0C">
      <w:pPr>
        <w:ind w:left="24" w:right="68"/>
      </w:pPr>
      <w:r>
        <w:t xml:space="preserve">устанавливать </w:t>
      </w:r>
      <w:proofErr w:type="spellStart"/>
      <w:r>
        <w:t>видо</w:t>
      </w:r>
      <w:proofErr w:type="spellEnd"/>
      <w:r>
        <w:t xml:space="preserve">-родовые отношения предметов; </w:t>
      </w:r>
    </w:p>
    <w:p w:rsidR="00287C0C" w:rsidRDefault="00287C0C" w:rsidP="00287C0C">
      <w:pPr>
        <w:tabs>
          <w:tab w:val="right" w:pos="10538"/>
        </w:tabs>
        <w:ind w:left="0" w:firstLine="0"/>
        <w:jc w:val="left"/>
      </w:pPr>
      <w:r>
        <w:t xml:space="preserve">делать простейшие обобщения, сравнивать, классифицировать на наглядном материале; </w:t>
      </w:r>
    </w:p>
    <w:p w:rsidR="00287C0C" w:rsidRDefault="00287C0C" w:rsidP="00287C0C">
      <w:pPr>
        <w:ind w:left="24" w:right="2003"/>
      </w:pPr>
      <w:r>
        <w:t xml:space="preserve">пользоваться знаками, символами, предметами-заместителями; читать; писать; выполнять арифметические действия; </w:t>
      </w:r>
    </w:p>
    <w:p w:rsidR="00287C0C" w:rsidRDefault="00287C0C" w:rsidP="00287C0C">
      <w:pPr>
        <w:ind w:left="24" w:right="68"/>
      </w:pPr>
      <w:r>
        <w:t xml:space="preserve">наблюдать под руководством взрослого за предметами и явлениями окружающей действительности; </w:t>
      </w:r>
    </w:p>
    <w:p w:rsidR="00287C0C" w:rsidRDefault="00287C0C" w:rsidP="00287C0C">
      <w:pPr>
        <w:spacing w:after="12"/>
        <w:ind w:left="24" w:right="68"/>
      </w:pPr>
      <w:r>
        <w:t xml:space="preserve">работать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предъявленных на бумажных и электронных и других носителях). </w:t>
      </w:r>
    </w:p>
    <w:p w:rsidR="00287C0C" w:rsidRDefault="00287C0C" w:rsidP="00287C0C">
      <w:pPr>
        <w:spacing w:after="2" w:line="259" w:lineRule="auto"/>
        <w:ind w:left="19" w:firstLine="0"/>
        <w:jc w:val="left"/>
      </w:pPr>
      <w:r>
        <w:t xml:space="preserve"> </w:t>
      </w:r>
    </w:p>
    <w:p w:rsidR="00287C0C" w:rsidRDefault="00287C0C" w:rsidP="00287C0C">
      <w:pPr>
        <w:spacing w:after="66" w:line="259" w:lineRule="auto"/>
        <w:ind w:left="19" w:firstLine="0"/>
        <w:jc w:val="left"/>
      </w:pPr>
      <w:r>
        <w:t xml:space="preserve">  </w:t>
      </w:r>
    </w:p>
    <w:p w:rsidR="00287C0C" w:rsidRDefault="00287C0C" w:rsidP="00287C0C">
      <w:pPr>
        <w:spacing w:after="55" w:line="259" w:lineRule="auto"/>
        <w:ind w:left="14" w:right="1076"/>
        <w:jc w:val="center"/>
      </w:pPr>
      <w:r>
        <w:rPr>
          <w:b/>
        </w:rPr>
        <w:t>Предметные результаты</w:t>
      </w:r>
    </w:p>
    <w:p w:rsidR="00287C0C" w:rsidRDefault="00287C0C" w:rsidP="00287C0C">
      <w:pPr>
        <w:spacing w:after="55" w:line="259" w:lineRule="auto"/>
        <w:ind w:left="14"/>
        <w:jc w:val="left"/>
      </w:pPr>
      <w:r>
        <w:rPr>
          <w:b/>
        </w:rPr>
        <w:t xml:space="preserve">2 класс: </w:t>
      </w:r>
    </w:p>
    <w:p w:rsidR="00287C0C" w:rsidRDefault="00287C0C" w:rsidP="00287C0C">
      <w:pPr>
        <w:spacing w:after="50" w:line="259" w:lineRule="auto"/>
        <w:ind w:left="14"/>
        <w:jc w:val="left"/>
      </w:pPr>
      <w:r>
        <w:rPr>
          <w:b/>
          <w:u w:val="single" w:color="000000"/>
        </w:rPr>
        <w:t>Минимальный уровень:</w:t>
      </w:r>
      <w:r>
        <w:rPr>
          <w:b/>
        </w:rPr>
        <w:t xml:space="preserve"> </w:t>
      </w:r>
    </w:p>
    <w:p w:rsidR="00287C0C" w:rsidRDefault="00287C0C" w:rsidP="00287C0C">
      <w:pPr>
        <w:ind w:left="24" w:right="68"/>
      </w:pPr>
      <w:r>
        <w:t xml:space="preserve"> Давать элементарную </w:t>
      </w:r>
      <w:proofErr w:type="gramStart"/>
      <w:r>
        <w:t>оценку  своих</w:t>
      </w:r>
      <w:proofErr w:type="gramEnd"/>
      <w:r>
        <w:t xml:space="preserve"> действий. </w:t>
      </w:r>
    </w:p>
    <w:p w:rsidR="00287C0C" w:rsidRDefault="00287C0C" w:rsidP="00287C0C">
      <w:pPr>
        <w:ind w:left="24" w:right="68"/>
      </w:pPr>
      <w:r>
        <w:lastRenderedPageBreak/>
        <w:t xml:space="preserve"> Сотрудничать со взрослыми и сверстниками. </w:t>
      </w:r>
    </w:p>
    <w:p w:rsidR="00287C0C" w:rsidRDefault="00287C0C" w:rsidP="00287C0C">
      <w:pPr>
        <w:ind w:left="24" w:right="68"/>
      </w:pPr>
      <w:r>
        <w:t xml:space="preserve"> Знать элементарные понятия о здоровом образе жизни </w:t>
      </w:r>
    </w:p>
    <w:p w:rsidR="00287C0C" w:rsidRDefault="00287C0C" w:rsidP="00287C0C">
      <w:pPr>
        <w:ind w:left="24" w:right="68"/>
      </w:pPr>
      <w:r>
        <w:t xml:space="preserve"> Понимать цели и задачи учебной деятельности </w:t>
      </w:r>
    </w:p>
    <w:p w:rsidR="00287C0C" w:rsidRDefault="00287C0C" w:rsidP="00287C0C">
      <w:pPr>
        <w:ind w:left="24" w:right="68"/>
      </w:pPr>
      <w:r>
        <w:t xml:space="preserve"> Давать элементарный контроль при оценивании учебных действий в соответствии с поставленной задачей и условиями её выполнения </w:t>
      </w:r>
    </w:p>
    <w:p w:rsidR="00287C0C" w:rsidRDefault="00287C0C" w:rsidP="00287C0C">
      <w:pPr>
        <w:ind w:left="24" w:right="68"/>
      </w:pPr>
      <w:r>
        <w:t xml:space="preserve"> Слушать собеседника  </w:t>
      </w:r>
    </w:p>
    <w:p w:rsidR="00287C0C" w:rsidRDefault="00287C0C" w:rsidP="00287C0C">
      <w:pPr>
        <w:ind w:left="24" w:right="68"/>
      </w:pPr>
      <w:r>
        <w:t xml:space="preserve"> Владеть с элементарными начальными сведениями о сущности и особенностях объектов и процессов в соответствии с содержанием учебных предметов. </w:t>
      </w:r>
    </w:p>
    <w:p w:rsidR="00287C0C" w:rsidRDefault="00287C0C" w:rsidP="00287C0C">
      <w:pPr>
        <w:spacing w:after="50" w:line="259" w:lineRule="auto"/>
        <w:ind w:left="14"/>
        <w:jc w:val="left"/>
      </w:pPr>
      <w:r>
        <w:rPr>
          <w:b/>
          <w:u w:val="single" w:color="000000"/>
        </w:rPr>
        <w:t>Достаточный уровень:</w:t>
      </w:r>
      <w:r>
        <w:rPr>
          <w:b/>
        </w:rPr>
        <w:t xml:space="preserve"> </w:t>
      </w:r>
    </w:p>
    <w:p w:rsidR="00287C0C" w:rsidRDefault="00287C0C" w:rsidP="00287C0C">
      <w:pPr>
        <w:ind w:left="24" w:right="68"/>
      </w:pPr>
      <w:r>
        <w:t xml:space="preserve"> Давать элементарную оценку своих действий и действий окружающих. </w:t>
      </w:r>
    </w:p>
    <w:p w:rsidR="00287C0C" w:rsidRDefault="00287C0C" w:rsidP="00287C0C">
      <w:pPr>
        <w:ind w:left="24" w:right="68"/>
      </w:pPr>
      <w:r>
        <w:t xml:space="preserve"> Сотрудничать со взрослыми и сверстниками. </w:t>
      </w:r>
    </w:p>
    <w:p w:rsidR="00287C0C" w:rsidRDefault="00287C0C" w:rsidP="00287C0C">
      <w:pPr>
        <w:ind w:left="24" w:right="68"/>
      </w:pPr>
      <w:r>
        <w:t xml:space="preserve"> Знать элементарные понятия о здоровом образе жизни и применять их на практике </w:t>
      </w:r>
    </w:p>
    <w:p w:rsidR="00287C0C" w:rsidRDefault="00287C0C" w:rsidP="00287C0C">
      <w:pPr>
        <w:ind w:left="24" w:right="68"/>
      </w:pPr>
      <w:r>
        <w:t xml:space="preserve"> Понимать и сохранять цели и задачи учебной деятельности </w:t>
      </w:r>
    </w:p>
    <w:p w:rsidR="00287C0C" w:rsidRDefault="00287C0C" w:rsidP="00287C0C">
      <w:pPr>
        <w:ind w:left="24" w:right="68"/>
      </w:pPr>
      <w:r>
        <w:t xml:space="preserve"> Давать элементарный контроль при оценивании учебных действий в соответствии с поставленной задачей и условиями её выполнения </w:t>
      </w:r>
    </w:p>
    <w:p w:rsidR="00287C0C" w:rsidRDefault="00287C0C" w:rsidP="00287C0C">
      <w:pPr>
        <w:ind w:left="24" w:right="68"/>
      </w:pPr>
      <w:r>
        <w:t xml:space="preserve"> Использовать речевые средства для решения коммуникативных и познавательных задач. </w:t>
      </w:r>
    </w:p>
    <w:p w:rsidR="00287C0C" w:rsidRDefault="00287C0C" w:rsidP="00287C0C">
      <w:pPr>
        <w:ind w:left="24" w:right="68"/>
      </w:pPr>
      <w:r>
        <w:t xml:space="preserve"> Слушать собеседника  </w:t>
      </w:r>
    </w:p>
    <w:p w:rsidR="00287C0C" w:rsidRDefault="00287C0C" w:rsidP="00287C0C">
      <w:pPr>
        <w:spacing w:after="15" w:line="291" w:lineRule="auto"/>
        <w:ind w:left="24"/>
        <w:jc w:val="left"/>
      </w:pPr>
      <w:r>
        <w:t xml:space="preserve"> Уметь договариваться, оценивать собственное поведение и поведение окружающих.  Владеть с элементарными начальными сведениями о сущности и особенностях объектов и процессов в соответствии с содержанием учебных предметов. </w:t>
      </w:r>
    </w:p>
    <w:p w:rsidR="00287C0C" w:rsidRDefault="00287C0C" w:rsidP="00287C0C">
      <w:pPr>
        <w:spacing w:after="15" w:line="291" w:lineRule="auto"/>
        <w:ind w:left="24"/>
        <w:jc w:val="left"/>
      </w:pPr>
      <w:r>
        <w:t xml:space="preserve">Использовать знаково-символические средства представления информации для создания моделей изучаемых объектов и процессов, схем решения </w:t>
      </w:r>
      <w:proofErr w:type="spellStart"/>
      <w:r>
        <w:t>учебнопознавательных</w:t>
      </w:r>
      <w:proofErr w:type="spellEnd"/>
      <w:r>
        <w:t xml:space="preserve"> и практических задач. </w:t>
      </w:r>
    </w:p>
    <w:p w:rsidR="00287C0C" w:rsidRDefault="00287C0C" w:rsidP="00287C0C">
      <w:pPr>
        <w:spacing w:after="15" w:line="291" w:lineRule="auto"/>
        <w:ind w:left="24"/>
        <w:jc w:val="left"/>
      </w:pPr>
      <w:r>
        <w:t xml:space="preserve">Владеть </w:t>
      </w:r>
      <w:r>
        <w:tab/>
        <w:t xml:space="preserve">логическими </w:t>
      </w:r>
      <w:r>
        <w:tab/>
        <w:t xml:space="preserve">действиями </w:t>
      </w:r>
      <w:r>
        <w:tab/>
        <w:t xml:space="preserve">сравнения, </w:t>
      </w:r>
      <w:r>
        <w:tab/>
        <w:t xml:space="preserve">обобщения, классификации по родовидовым признакам, установления </w:t>
      </w:r>
      <w:proofErr w:type="gramStart"/>
      <w:r>
        <w:t>связей,  аналогий</w:t>
      </w:r>
      <w:proofErr w:type="gramEnd"/>
      <w:r>
        <w:t xml:space="preserve"> и причинно-следственных связей,</w:t>
      </w:r>
      <w:r>
        <w:rPr>
          <w:color w:val="0D0D0D"/>
        </w:rPr>
        <w:t xml:space="preserve"> </w:t>
      </w:r>
      <w:r>
        <w:t xml:space="preserve">построения рассуждений.  </w:t>
      </w:r>
    </w:p>
    <w:p w:rsidR="00287C0C" w:rsidRDefault="00287C0C" w:rsidP="00287C0C">
      <w:pPr>
        <w:spacing w:after="55" w:line="259" w:lineRule="auto"/>
        <w:ind w:left="14"/>
        <w:jc w:val="left"/>
      </w:pPr>
      <w:r>
        <w:rPr>
          <w:b/>
        </w:rPr>
        <w:t xml:space="preserve">3 класс: </w:t>
      </w:r>
    </w:p>
    <w:p w:rsidR="00287C0C" w:rsidRDefault="00287C0C" w:rsidP="00287C0C">
      <w:pPr>
        <w:spacing w:after="50" w:line="259" w:lineRule="auto"/>
        <w:ind w:left="14"/>
        <w:jc w:val="left"/>
      </w:pPr>
      <w:r>
        <w:rPr>
          <w:b/>
          <w:u w:val="single" w:color="000000"/>
        </w:rPr>
        <w:t>Минимальный уровень:</w:t>
      </w:r>
      <w:r>
        <w:rPr>
          <w:b/>
        </w:rPr>
        <w:t xml:space="preserve"> </w:t>
      </w:r>
    </w:p>
    <w:p w:rsidR="00287C0C" w:rsidRDefault="00287C0C" w:rsidP="00287C0C">
      <w:pPr>
        <w:spacing w:after="15" w:line="291" w:lineRule="auto"/>
        <w:ind w:left="24" w:right="4067"/>
        <w:jc w:val="left"/>
      </w:pPr>
      <w:r>
        <w:t xml:space="preserve"> Целостно воспринимать окружающий мир.  Мотивировать учебную деятельность  </w:t>
      </w:r>
    </w:p>
    <w:p w:rsidR="00287C0C" w:rsidRDefault="00287C0C" w:rsidP="00287C0C">
      <w:pPr>
        <w:spacing w:after="15" w:line="291" w:lineRule="auto"/>
        <w:ind w:left="24" w:right="4067"/>
        <w:jc w:val="left"/>
      </w:pPr>
      <w:r>
        <w:t xml:space="preserve">Анализировать свои действия. </w:t>
      </w:r>
    </w:p>
    <w:p w:rsidR="00287C0C" w:rsidRDefault="00287C0C" w:rsidP="00287C0C">
      <w:pPr>
        <w:ind w:left="24" w:right="68"/>
      </w:pPr>
      <w:r>
        <w:t xml:space="preserve">Сотрудничать со взрослыми и сверстниками. </w:t>
      </w:r>
    </w:p>
    <w:p w:rsidR="00287C0C" w:rsidRDefault="00287C0C" w:rsidP="00287C0C">
      <w:pPr>
        <w:ind w:left="24" w:right="1589"/>
      </w:pPr>
      <w:r>
        <w:t xml:space="preserve">Настраивать собственную установку на здоровый образ жизни  </w:t>
      </w:r>
    </w:p>
    <w:p w:rsidR="00287C0C" w:rsidRDefault="00287C0C" w:rsidP="00287C0C">
      <w:pPr>
        <w:ind w:left="24" w:right="1589"/>
      </w:pPr>
      <w:r>
        <w:t xml:space="preserve">Принимать и сохранять цели и задачи учебной деятельности. </w:t>
      </w:r>
    </w:p>
    <w:p w:rsidR="00287C0C" w:rsidRDefault="00287C0C" w:rsidP="00287C0C">
      <w:pPr>
        <w:ind w:left="24" w:right="68"/>
      </w:pPr>
      <w:r>
        <w:t xml:space="preserve">Использовать знаково-символические средства представления информации для создания моделей изучаемых объектов и процессов </w:t>
      </w:r>
    </w:p>
    <w:p w:rsidR="00287C0C" w:rsidRDefault="00287C0C" w:rsidP="00287C0C">
      <w:pPr>
        <w:ind w:left="24" w:right="68"/>
      </w:pPr>
      <w:r>
        <w:t xml:space="preserve">Использовать речевые средства для решения коммуникативных и познавательных задач. </w:t>
      </w:r>
    </w:p>
    <w:p w:rsidR="00287C0C" w:rsidRDefault="00287C0C" w:rsidP="00287C0C">
      <w:pPr>
        <w:ind w:left="24" w:right="68"/>
      </w:pPr>
      <w:r>
        <w:t xml:space="preserve">Владеть логическими действиями сравнения и обобщения, классификации по родовидовым признакам.  </w:t>
      </w:r>
    </w:p>
    <w:p w:rsidR="00287C0C" w:rsidRDefault="00287C0C" w:rsidP="00287C0C">
      <w:pPr>
        <w:ind w:left="24" w:right="68"/>
      </w:pPr>
      <w:r>
        <w:t xml:space="preserve">Слушать собеседника и вести диалог, излагать своё мнение. </w:t>
      </w:r>
    </w:p>
    <w:p w:rsidR="00287C0C" w:rsidRDefault="00287C0C" w:rsidP="00287C0C">
      <w:pPr>
        <w:ind w:left="24" w:right="68"/>
      </w:pPr>
      <w:r>
        <w:t xml:space="preserve">Уметь договариваться, адекватно оценивать собственное поведение и поведение окружающих. </w:t>
      </w:r>
    </w:p>
    <w:p w:rsidR="00287C0C" w:rsidRDefault="00287C0C" w:rsidP="00287C0C">
      <w:pPr>
        <w:ind w:left="24" w:right="68"/>
      </w:pPr>
      <w:r>
        <w:lastRenderedPageBreak/>
        <w:t xml:space="preserve">Использовать приобретённые знания для описания и объяснения окружающих предметов, процессов, явлений. </w:t>
      </w:r>
      <w:r>
        <w:tab/>
        <w:t xml:space="preserve"> </w:t>
      </w:r>
    </w:p>
    <w:p w:rsidR="00287C0C" w:rsidRDefault="00287C0C" w:rsidP="00287C0C">
      <w:pPr>
        <w:spacing w:after="50" w:line="259" w:lineRule="auto"/>
        <w:ind w:left="14"/>
        <w:jc w:val="left"/>
      </w:pPr>
      <w:r>
        <w:rPr>
          <w:b/>
          <w:u w:val="single" w:color="000000"/>
        </w:rPr>
        <w:t>Достаточный уровень:</w:t>
      </w:r>
      <w:r>
        <w:rPr>
          <w:b/>
        </w:rPr>
        <w:t xml:space="preserve"> </w:t>
      </w:r>
    </w:p>
    <w:p w:rsidR="00287C0C" w:rsidRDefault="00287C0C" w:rsidP="00287C0C">
      <w:pPr>
        <w:ind w:left="24" w:right="68"/>
      </w:pPr>
      <w:r>
        <w:t xml:space="preserve">Целостно воспринимать окружающий мир. </w:t>
      </w:r>
    </w:p>
    <w:p w:rsidR="00287C0C" w:rsidRDefault="00287C0C" w:rsidP="00287C0C">
      <w:pPr>
        <w:ind w:left="24" w:right="68"/>
      </w:pPr>
      <w:r>
        <w:t xml:space="preserve">Мотивировать учебную деятельность и личностный смысл учения, творческий подход к выполнению заданий. </w:t>
      </w:r>
    </w:p>
    <w:p w:rsidR="00287C0C" w:rsidRDefault="00287C0C" w:rsidP="00287C0C">
      <w:pPr>
        <w:ind w:left="24" w:right="68"/>
      </w:pPr>
      <w:r>
        <w:t xml:space="preserve">Рефлексировать самооценку, анализировать свои действия. </w:t>
      </w:r>
    </w:p>
    <w:p w:rsidR="00287C0C" w:rsidRDefault="00287C0C" w:rsidP="00287C0C">
      <w:pPr>
        <w:ind w:left="24" w:right="68"/>
      </w:pPr>
      <w:r>
        <w:t xml:space="preserve">Сотрудничать со взрослыми и сверстниками. </w:t>
      </w:r>
    </w:p>
    <w:p w:rsidR="00287C0C" w:rsidRDefault="00287C0C" w:rsidP="00287C0C">
      <w:pPr>
        <w:ind w:left="24" w:right="68"/>
      </w:pPr>
      <w:r>
        <w:t xml:space="preserve">Настраивать собственную установку на здоровый образ жизни, наличие мотивации к творческому труду. </w:t>
      </w:r>
    </w:p>
    <w:p w:rsidR="00287C0C" w:rsidRDefault="00287C0C" w:rsidP="00287C0C">
      <w:pPr>
        <w:ind w:left="24" w:right="68"/>
      </w:pPr>
      <w:r>
        <w:t xml:space="preserve">Принимать и сохранять цели и задачи учебной деятельности, находить средства и способы её осуществления. </w:t>
      </w:r>
    </w:p>
    <w:p w:rsidR="00287C0C" w:rsidRDefault="00287C0C" w:rsidP="00287C0C">
      <w:pPr>
        <w:spacing w:after="0"/>
        <w:ind w:left="24" w:right="68"/>
      </w:pPr>
      <w:r>
        <w:t xml:space="preserve">Владеть способами выполнения заданий творческого характера. </w:t>
      </w:r>
    </w:p>
    <w:p w:rsidR="00287C0C" w:rsidRDefault="00287C0C" w:rsidP="00287C0C">
      <w:pPr>
        <w:ind w:left="24" w:right="68"/>
      </w:pPr>
      <w:r>
        <w:t xml:space="preserve">Оценивать учебные действия в соответствии с поставленной задачей и условиями её выполнения </w:t>
      </w:r>
    </w:p>
    <w:p w:rsidR="00287C0C" w:rsidRDefault="00287C0C" w:rsidP="00287C0C">
      <w:pPr>
        <w:ind w:left="24" w:right="68"/>
      </w:pPr>
      <w:r>
        <w:t xml:space="preserve">Использовать знаково-символические средства представления информации для создания моделей изучаемых объектов и процессов. </w:t>
      </w:r>
    </w:p>
    <w:p w:rsidR="00287C0C" w:rsidRDefault="00287C0C" w:rsidP="00287C0C">
      <w:pPr>
        <w:ind w:left="24" w:right="68"/>
      </w:pPr>
      <w:r>
        <w:t xml:space="preserve">Использовать речевые для решения коммуникативных и познавательных задач.  Владеть логическими действиями сравнения, анализа, обобщения, классификации по родовидовым признакам, установления </w:t>
      </w:r>
    </w:p>
    <w:p w:rsidR="00287C0C" w:rsidRDefault="00287C0C" w:rsidP="00287C0C">
      <w:pPr>
        <w:ind w:left="24" w:right="68"/>
      </w:pPr>
      <w:r>
        <w:t xml:space="preserve">аналогий и причинно-следственных связей, построения рассуждений, отнесения к известным понятиям. </w:t>
      </w:r>
    </w:p>
    <w:p w:rsidR="00287C0C" w:rsidRDefault="00287C0C" w:rsidP="00287C0C">
      <w:pPr>
        <w:ind w:left="24" w:right="68"/>
      </w:pPr>
      <w:r>
        <w:t xml:space="preserve"> Слушать </w:t>
      </w:r>
      <w:r>
        <w:tab/>
        <w:t xml:space="preserve">собеседника и вести диалог; готовность признать возможность существования различных точек зрения и права каждого иметь свою. </w:t>
      </w:r>
    </w:p>
    <w:p w:rsidR="00287C0C" w:rsidRDefault="00287C0C" w:rsidP="00287C0C">
      <w:pPr>
        <w:ind w:left="24" w:right="68"/>
      </w:pPr>
      <w:r>
        <w:t xml:space="preserve">Определять общую цель и путей её достижения: умение договариваться о распределении функций и ролей в совместной деятельности. </w:t>
      </w:r>
    </w:p>
    <w:p w:rsidR="00287C0C" w:rsidRDefault="00287C0C" w:rsidP="00287C0C">
      <w:pPr>
        <w:ind w:left="24" w:right="68"/>
      </w:pPr>
      <w:r>
        <w:t xml:space="preserve">Владеть начальными сведениями о сущности и особенностях объектов и процессов в соответствии с содержанием учебных предметов. </w:t>
      </w:r>
    </w:p>
    <w:p w:rsidR="00287C0C" w:rsidRDefault="00287C0C" w:rsidP="00287C0C">
      <w:pPr>
        <w:spacing w:after="15" w:line="291" w:lineRule="auto"/>
        <w:ind w:left="24"/>
        <w:jc w:val="left"/>
      </w:pPr>
      <w:r>
        <w:t xml:space="preserve">Использовать приобретённые знания для описания и объяснения окружающих предметов, процессов, явлений, а также для оценки их количественных, качественных и пространственных отношений. </w:t>
      </w:r>
    </w:p>
    <w:p w:rsidR="00287C0C" w:rsidRDefault="00287C0C" w:rsidP="00287C0C">
      <w:pPr>
        <w:ind w:left="24" w:right="68"/>
      </w:pPr>
      <w:r>
        <w:t>Применять начальный опыт знаний окружающего мира для решения учебно</w:t>
      </w:r>
      <w:r>
        <w:t>-</w:t>
      </w:r>
      <w:bookmarkStart w:id="0" w:name="_GoBack"/>
      <w:bookmarkEnd w:id="0"/>
      <w:r>
        <w:t xml:space="preserve">познавательных и учебно-практических задач. </w:t>
      </w:r>
    </w:p>
    <w:p w:rsidR="00287C0C" w:rsidRDefault="00287C0C" w:rsidP="00287C0C">
      <w:pPr>
        <w:spacing w:after="58" w:line="259" w:lineRule="auto"/>
        <w:ind w:left="19" w:firstLine="0"/>
        <w:jc w:val="left"/>
      </w:pPr>
      <w:r>
        <w:rPr>
          <w:color w:val="FF0000"/>
        </w:rPr>
        <w:t xml:space="preserve"> </w:t>
      </w:r>
    </w:p>
    <w:p w:rsidR="00287C0C" w:rsidRDefault="00287C0C" w:rsidP="00287C0C">
      <w:pPr>
        <w:spacing w:after="55" w:line="259" w:lineRule="auto"/>
        <w:ind w:left="14"/>
        <w:jc w:val="left"/>
      </w:pPr>
      <w:r>
        <w:rPr>
          <w:b/>
        </w:rPr>
        <w:t xml:space="preserve">4 класс: </w:t>
      </w:r>
    </w:p>
    <w:p w:rsidR="00287C0C" w:rsidRDefault="00287C0C" w:rsidP="00287C0C">
      <w:pPr>
        <w:spacing w:after="50" w:line="259" w:lineRule="auto"/>
        <w:ind w:left="14"/>
        <w:jc w:val="left"/>
      </w:pPr>
      <w:r>
        <w:rPr>
          <w:b/>
          <w:u w:val="single" w:color="000000"/>
        </w:rPr>
        <w:t>Минимальный уровень:</w:t>
      </w:r>
      <w:r>
        <w:rPr>
          <w:b/>
        </w:rPr>
        <w:t xml:space="preserve"> </w:t>
      </w:r>
    </w:p>
    <w:p w:rsidR="00287C0C" w:rsidRDefault="00287C0C" w:rsidP="00287C0C">
      <w:pPr>
        <w:ind w:left="24" w:right="68"/>
      </w:pPr>
      <w:r>
        <w:t xml:space="preserve">Целостно воспринимать окружающий мир. </w:t>
      </w:r>
    </w:p>
    <w:p w:rsidR="00287C0C" w:rsidRDefault="00287C0C" w:rsidP="00287C0C">
      <w:pPr>
        <w:ind w:left="24" w:right="68"/>
      </w:pPr>
      <w:r>
        <w:t xml:space="preserve">Мотивировать учебную деятельность и личностный смысл учения, творческий подход к выполнению заданий. </w:t>
      </w:r>
    </w:p>
    <w:p w:rsidR="00287C0C" w:rsidRDefault="00287C0C" w:rsidP="00287C0C">
      <w:pPr>
        <w:ind w:left="24" w:right="68"/>
      </w:pPr>
      <w:r>
        <w:t xml:space="preserve">Рефлексировать самооценку, анализировать свои действия. </w:t>
      </w:r>
    </w:p>
    <w:p w:rsidR="00287C0C" w:rsidRDefault="00287C0C" w:rsidP="00287C0C">
      <w:pPr>
        <w:ind w:left="24" w:right="68"/>
      </w:pPr>
      <w:r>
        <w:t xml:space="preserve">Сотрудничать со взрослыми и сверстниками. </w:t>
      </w:r>
    </w:p>
    <w:p w:rsidR="00287C0C" w:rsidRDefault="00287C0C" w:rsidP="00287C0C">
      <w:pPr>
        <w:ind w:left="24" w:right="68"/>
      </w:pPr>
      <w:r>
        <w:t xml:space="preserve">Настраивать собственную установку на здоровый образ жизни, наличие мотивации к творческому труду. </w:t>
      </w:r>
    </w:p>
    <w:p w:rsidR="00287C0C" w:rsidRDefault="00287C0C" w:rsidP="00287C0C">
      <w:pPr>
        <w:ind w:left="24" w:right="68"/>
      </w:pPr>
      <w:r>
        <w:lastRenderedPageBreak/>
        <w:t xml:space="preserve">Принимать и сохранять цели и задачи учебной деятельности, находить средства и способы её осуществления. </w:t>
      </w:r>
    </w:p>
    <w:p w:rsidR="00287C0C" w:rsidRDefault="00287C0C" w:rsidP="00287C0C">
      <w:pPr>
        <w:spacing w:after="0"/>
        <w:ind w:left="24" w:right="68"/>
      </w:pPr>
      <w:r>
        <w:t xml:space="preserve">Владеть способами выполнения заданий творческого характера. </w:t>
      </w:r>
    </w:p>
    <w:p w:rsidR="00287C0C" w:rsidRDefault="00287C0C" w:rsidP="00287C0C">
      <w:pPr>
        <w:ind w:left="24" w:right="68"/>
      </w:pPr>
      <w:r>
        <w:t>Оценивать учебные действия в соответствии с поставленной задачей и условиями её выполнения.</w:t>
      </w:r>
    </w:p>
    <w:p w:rsidR="00287C0C" w:rsidRDefault="00287C0C" w:rsidP="00287C0C">
      <w:pPr>
        <w:ind w:left="24" w:right="68"/>
      </w:pPr>
      <w:r>
        <w:t xml:space="preserve">Использовать знаково-символические средства представления информации для создания моделей изучаемых объектов и процессов. </w:t>
      </w:r>
    </w:p>
    <w:p w:rsidR="00287C0C" w:rsidRDefault="00287C0C" w:rsidP="00287C0C">
      <w:pPr>
        <w:ind w:left="24" w:right="68"/>
      </w:pPr>
      <w:r>
        <w:t xml:space="preserve">Использовать речевые для решения коммуникативных и познавательных задач.  Владеть логическими действиями сравнения, анализа,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 </w:t>
      </w:r>
    </w:p>
    <w:p w:rsidR="00287C0C" w:rsidRDefault="00287C0C" w:rsidP="00287C0C">
      <w:pPr>
        <w:ind w:left="24" w:right="68"/>
      </w:pPr>
      <w:r>
        <w:t xml:space="preserve">Слушать собеседника и вести диалог; готовность признать возможность существования различных точек зрения и права каждого иметь свою. </w:t>
      </w:r>
    </w:p>
    <w:p w:rsidR="00287C0C" w:rsidRDefault="00287C0C" w:rsidP="00287C0C">
      <w:pPr>
        <w:ind w:left="24" w:right="68"/>
      </w:pPr>
      <w:r>
        <w:t xml:space="preserve">Определять общую цель и путей её достижения: умение договариваться о распределении функций и ролей в совместной деятельности. </w:t>
      </w:r>
    </w:p>
    <w:p w:rsidR="00287C0C" w:rsidRDefault="00287C0C" w:rsidP="00287C0C">
      <w:pPr>
        <w:ind w:left="24" w:right="68"/>
      </w:pPr>
      <w:r>
        <w:t xml:space="preserve">Владеть начальными сведениями о сущности и особенностях объектов и процессов в соответствии с содержанием учебных предметов. </w:t>
      </w:r>
    </w:p>
    <w:p w:rsidR="00287C0C" w:rsidRDefault="00287C0C" w:rsidP="00287C0C">
      <w:pPr>
        <w:spacing w:after="15" w:line="291" w:lineRule="auto"/>
        <w:ind w:left="24"/>
        <w:jc w:val="left"/>
      </w:pPr>
      <w:r>
        <w:t xml:space="preserve">Использовать приобретённые знания для описания и объяснения окружающих предметов, процессов, явлений, а также для оценки их количественных, качественных и пространственных отношений. </w:t>
      </w:r>
    </w:p>
    <w:p w:rsidR="00287C0C" w:rsidRDefault="00287C0C" w:rsidP="00287C0C">
      <w:pPr>
        <w:spacing w:after="50" w:line="259" w:lineRule="auto"/>
        <w:ind w:left="14"/>
        <w:jc w:val="left"/>
      </w:pPr>
      <w:r>
        <w:rPr>
          <w:b/>
          <w:u w:val="single" w:color="000000"/>
        </w:rPr>
        <w:t>Достаточный уровень:</w:t>
      </w:r>
      <w:r>
        <w:rPr>
          <w:b/>
        </w:rPr>
        <w:t xml:space="preserve"> </w:t>
      </w:r>
    </w:p>
    <w:p w:rsidR="00287C0C" w:rsidRDefault="00287C0C" w:rsidP="00287C0C">
      <w:pPr>
        <w:ind w:left="24" w:right="68"/>
      </w:pPr>
      <w:r>
        <w:t xml:space="preserve">Целостно воспринимать окружающий мир. </w:t>
      </w:r>
    </w:p>
    <w:p w:rsidR="00287C0C" w:rsidRDefault="00287C0C" w:rsidP="00287C0C">
      <w:pPr>
        <w:ind w:left="24" w:right="68"/>
      </w:pPr>
      <w:r>
        <w:t xml:space="preserve">Мотивировать учебную деятельность и личностный смысл учения, заинтересованность в приобретении и расширении знаний и способов действий, творческий подход к выполнению заданий. </w:t>
      </w:r>
    </w:p>
    <w:p w:rsidR="00287C0C" w:rsidRDefault="00287C0C" w:rsidP="00287C0C">
      <w:pPr>
        <w:ind w:left="24" w:right="68"/>
      </w:pPr>
      <w:r>
        <w:t xml:space="preserve">Рефлексировать самооценку, анализировать свои действия и управлять ими. </w:t>
      </w:r>
    </w:p>
    <w:p w:rsidR="00287C0C" w:rsidRDefault="00287C0C" w:rsidP="00287C0C">
      <w:pPr>
        <w:ind w:left="24" w:right="68"/>
      </w:pPr>
      <w:r>
        <w:t xml:space="preserve">Сотрудничать со взрослыми и сверстниками. </w:t>
      </w:r>
    </w:p>
    <w:p w:rsidR="00287C0C" w:rsidRDefault="00287C0C" w:rsidP="00287C0C">
      <w:pPr>
        <w:ind w:left="24" w:right="68"/>
      </w:pPr>
      <w:r>
        <w:t xml:space="preserve">Настраивать собственную установку на здоровый образ жизни, наличие мотивации к творческому труду, к работе на результат. </w:t>
      </w:r>
    </w:p>
    <w:p w:rsidR="00287C0C" w:rsidRDefault="00287C0C" w:rsidP="00287C0C">
      <w:pPr>
        <w:ind w:left="24" w:right="68"/>
      </w:pPr>
      <w:r>
        <w:t xml:space="preserve">Принимать и сохранять цели и задачи учебной деятельности, находить средства и способы её осуществления. </w:t>
      </w:r>
    </w:p>
    <w:p w:rsidR="00287C0C" w:rsidRDefault="00287C0C" w:rsidP="00287C0C">
      <w:pPr>
        <w:ind w:left="24" w:right="68"/>
      </w:pPr>
      <w:r>
        <w:t xml:space="preserve">Владеть способами выполнения заданий творческого и поискового характера. </w:t>
      </w:r>
    </w:p>
    <w:p w:rsidR="00287C0C" w:rsidRDefault="00287C0C" w:rsidP="00287C0C">
      <w:pPr>
        <w:ind w:left="24" w:right="68"/>
      </w:pPr>
      <w:r>
        <w:t xml:space="preserve">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 </w:t>
      </w:r>
    </w:p>
    <w:p w:rsidR="00287C0C" w:rsidRDefault="00287C0C" w:rsidP="00287C0C">
      <w:pPr>
        <w:ind w:left="24" w:right="68"/>
      </w:pPr>
      <w:r>
        <w:t xml:space="preserve">Использовать знаково-символические средства представления информации для создания моделей изучаемых объектов и процессов, схем решения </w:t>
      </w:r>
      <w:proofErr w:type="spellStart"/>
      <w:r>
        <w:t>учебнопознавательных</w:t>
      </w:r>
      <w:proofErr w:type="spellEnd"/>
      <w:r>
        <w:t xml:space="preserve"> и практических задач. </w:t>
      </w:r>
    </w:p>
    <w:p w:rsidR="00287C0C" w:rsidRDefault="00287C0C" w:rsidP="00287C0C">
      <w:pPr>
        <w:ind w:left="24" w:right="68"/>
      </w:pPr>
      <w:r>
        <w:t xml:space="preserve">Использовать речевые средства и средства информационных и коммуникационных технологий для решения коммуникативных и познавательных задач. </w:t>
      </w:r>
    </w:p>
    <w:p w:rsidR="00287C0C" w:rsidRDefault="00287C0C" w:rsidP="00287C0C">
      <w:pPr>
        <w:ind w:left="24" w:right="68"/>
      </w:pPr>
      <w:r>
        <w:t xml:space="preserve">Владеть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 </w:t>
      </w:r>
    </w:p>
    <w:p w:rsidR="00287C0C" w:rsidRDefault="00287C0C" w:rsidP="00287C0C">
      <w:pPr>
        <w:ind w:left="24" w:right="68"/>
      </w:pPr>
      <w:r>
        <w:lastRenderedPageBreak/>
        <w:t xml:space="preserve">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 </w:t>
      </w:r>
    </w:p>
    <w:p w:rsidR="00287C0C" w:rsidRDefault="00287C0C" w:rsidP="00287C0C">
      <w:pPr>
        <w:ind w:left="24" w:right="68"/>
      </w:pPr>
      <w:r>
        <w:t xml:space="preserve">Определять общую цель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 </w:t>
      </w:r>
    </w:p>
    <w:p w:rsidR="00287C0C" w:rsidRDefault="00287C0C" w:rsidP="00287C0C">
      <w:pPr>
        <w:ind w:left="24" w:right="68"/>
      </w:pPr>
      <w:r>
        <w:t xml:space="preserve">Владеть начальными сведениями о сущности и особенностях объектов и процессов в соответствии с содержанием учебных предметов. </w:t>
      </w:r>
    </w:p>
    <w:p w:rsidR="00287C0C" w:rsidRDefault="00287C0C" w:rsidP="00287C0C">
      <w:pPr>
        <w:ind w:left="24" w:right="68"/>
      </w:pPr>
      <w:r>
        <w:t xml:space="preserve">Использовать приобретённые знания для описания и объяснения окружающих предметов, процессов, явлений, а также для оценки их количественных, качественных и пространственных отношений. </w:t>
      </w:r>
    </w:p>
    <w:p w:rsidR="00287C0C" w:rsidRDefault="00287C0C" w:rsidP="00287C0C">
      <w:pPr>
        <w:ind w:left="24" w:right="68"/>
      </w:pPr>
      <w:r>
        <w:t>Применять начальный опыт знаний окружающего мира для решения учебно</w:t>
      </w:r>
      <w:r>
        <w:t>-</w:t>
      </w:r>
      <w:r>
        <w:t xml:space="preserve">познавательных и учебно-практических задач. </w:t>
      </w:r>
    </w:p>
    <w:p w:rsidR="00287C0C" w:rsidRDefault="00287C0C" w:rsidP="00287C0C">
      <w:pPr>
        <w:spacing w:after="66" w:line="259" w:lineRule="auto"/>
        <w:ind w:left="19" w:firstLine="0"/>
        <w:jc w:val="left"/>
      </w:pPr>
      <w:r>
        <w:t xml:space="preserve"> </w:t>
      </w:r>
    </w:p>
    <w:p w:rsidR="00194C6B" w:rsidRDefault="00194C6B" w:rsidP="00287C0C">
      <w:pPr>
        <w:ind w:right="9"/>
      </w:pPr>
    </w:p>
    <w:sectPr w:rsidR="00194C6B">
      <w:pgSz w:w="11906" w:h="16838"/>
      <w:pgMar w:top="1440" w:right="849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33A30"/>
    <w:multiLevelType w:val="hybridMultilevel"/>
    <w:tmpl w:val="115C356A"/>
    <w:lvl w:ilvl="0" w:tplc="B4B2A720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A5B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E078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561F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8EB6E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A565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8009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32B0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E033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A4C6A70"/>
    <w:multiLevelType w:val="hybridMultilevel"/>
    <w:tmpl w:val="3DDED280"/>
    <w:lvl w:ilvl="0" w:tplc="37BEFA6C">
      <w:start w:val="1"/>
      <w:numFmt w:val="bullet"/>
      <w:lvlText w:val="-"/>
      <w:lvlJc w:val="left"/>
      <w:pPr>
        <w:ind w:left="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9266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2A482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D4BFD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E029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7C0F4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5037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D2F74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983F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C6B"/>
    <w:rsid w:val="00194C6B"/>
    <w:rsid w:val="00287C0C"/>
    <w:rsid w:val="0069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E8968-C3AD-4A09-8475-6B579407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287C0C"/>
    <w:pPr>
      <w:keepNext/>
      <w:keepLines/>
      <w:spacing w:after="1"/>
      <w:ind w:left="22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C0C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2369</Words>
  <Characters>13504</Characters>
  <Application>Microsoft Office Word</Application>
  <DocSecurity>0</DocSecurity>
  <Lines>112</Lines>
  <Paragraphs>31</Paragraphs>
  <ScaleCrop>false</ScaleCrop>
  <Company/>
  <LinksUpToDate>false</LinksUpToDate>
  <CharactersWithSpaces>15842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Евенба</dc:creator>
  <cp:keywords/>
  <cp:lastModifiedBy>Галина Бауэр</cp:lastModifiedBy>
  <cp:revision>3</cp:revision>
  <dcterms:created xsi:type="dcterms:W3CDTF">2024-11-07T09:22:00Z</dcterms:created>
  <dcterms:modified xsi:type="dcterms:W3CDTF">2025-10-10T05:42:00Z</dcterms:modified>
</cp:coreProperties>
</file>