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05" w:rsidRDefault="001D31A8">
      <w:pPr>
        <w:spacing w:after="27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5405" w:rsidRDefault="001D31A8">
      <w:pPr>
        <w:spacing w:after="0"/>
        <w:ind w:right="5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Аннотация к рабочей программе по «Математике» для учащихся 1-4 классов </w:t>
      </w:r>
    </w:p>
    <w:p w:rsidR="00145405" w:rsidRDefault="001D31A8">
      <w:pPr>
        <w:spacing w:after="0"/>
        <w:ind w:left="70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145405" w:rsidRDefault="001D31A8">
      <w:pPr>
        <w:spacing w:after="8"/>
        <w:ind w:left="-15" w:right="-9" w:firstLine="698"/>
        <w:jc w:val="both"/>
      </w:pPr>
      <w:r>
        <w:rPr>
          <w:rFonts w:ascii="Times New Roman" w:eastAsia="Times New Roman" w:hAnsi="Times New Roman" w:cs="Times New Roman"/>
          <w:sz w:val="24"/>
        </w:rPr>
        <w:t>Рабочая программа по предмету «Математика» разработана на основе Федерального государственного образовательного стандарта начального общего образования обучающихся с ограниченными возможностями здоровья, адаптированной основной общеобразовательной программ</w:t>
      </w:r>
      <w:r>
        <w:rPr>
          <w:rFonts w:ascii="Times New Roman" w:eastAsia="Times New Roman" w:hAnsi="Times New Roman" w:cs="Times New Roman"/>
          <w:sz w:val="24"/>
        </w:rPr>
        <w:t xml:space="preserve">ы начального общего образования для обучающихся с ОВЗ 1-4 класса на основе ФГОС, в соответствии </w:t>
      </w:r>
      <w:proofErr w:type="gramStart"/>
      <w:r>
        <w:rPr>
          <w:rFonts w:ascii="Times New Roman" w:eastAsia="Times New Roman" w:hAnsi="Times New Roman" w:cs="Times New Roman"/>
          <w:sz w:val="24"/>
        </w:rPr>
        <w:t>с  учебным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планом МБОУ «Первомайская СОШ»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145405" w:rsidRDefault="001D31A8">
      <w:pPr>
        <w:spacing w:after="8"/>
        <w:ind w:left="-15" w:right="-9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Рабочая программа по математике является частью АООП ООН МБОУ «Первомайская СОШ» и состоит </w:t>
      </w:r>
      <w:r>
        <w:rPr>
          <w:rFonts w:ascii="Times New Roman" w:eastAsia="Times New Roman" w:hAnsi="Times New Roman" w:cs="Times New Roman"/>
          <w:sz w:val="24"/>
        </w:rPr>
        <w:t xml:space="preserve">из следующих разделов: пояснительная записка, планируемые результаты освоения учебного предмета, содержание учебного предмета, календарно-тематическое планирование. </w:t>
      </w:r>
    </w:p>
    <w:p w:rsidR="00145405" w:rsidRDefault="001D31A8">
      <w:pPr>
        <w:spacing w:after="8"/>
        <w:ind w:left="-15" w:right="-9" w:firstLine="54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На учебный предмет «Математика» </w:t>
      </w:r>
      <w:proofErr w:type="gramStart"/>
      <w:r>
        <w:rPr>
          <w:rFonts w:ascii="Times New Roman" w:eastAsia="Times New Roman" w:hAnsi="Times New Roman" w:cs="Times New Roman"/>
          <w:sz w:val="24"/>
        </w:rPr>
        <w:t>отводится  в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1 классе  по 3часа в неделю - 99 часов в год,</w:t>
      </w:r>
      <w:r>
        <w:rPr>
          <w:rFonts w:ascii="Times New Roman" w:eastAsia="Times New Roman" w:hAnsi="Times New Roman" w:cs="Times New Roman"/>
          <w:sz w:val="24"/>
        </w:rPr>
        <w:t xml:space="preserve">(33 учебные недели), во 2-4 классах по 4 часа в неделю (34 учебные недели), по 136 часов в каждом классе за год. Всего: 507 часов. </w:t>
      </w:r>
    </w:p>
    <w:p w:rsidR="00145405" w:rsidRDefault="001D31A8">
      <w:pPr>
        <w:tabs>
          <w:tab w:val="center" w:pos="863"/>
          <w:tab w:val="center" w:pos="2125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2"/>
          <w:tab w:val="center" w:pos="7790"/>
          <w:tab w:val="center" w:pos="8498"/>
        </w:tabs>
        <w:spacing w:after="43"/>
      </w:pP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Цели: 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145405" w:rsidRDefault="001D31A8">
      <w:pPr>
        <w:numPr>
          <w:ilvl w:val="0"/>
          <w:numId w:val="1"/>
        </w:numPr>
        <w:spacing w:after="49" w:line="254" w:lineRule="auto"/>
        <w:ind w:right="227" w:firstLine="698"/>
      </w:pPr>
      <w:r>
        <w:rPr>
          <w:rFonts w:ascii="Times New Roman" w:eastAsia="Times New Roman" w:hAnsi="Times New Roman" w:cs="Times New Roman"/>
          <w:sz w:val="24"/>
        </w:rPr>
        <w:t xml:space="preserve">формирование доступных учащимся математических знаний и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умений; </w:t>
      </w:r>
      <w:r>
        <w:rPr>
          <w:rFonts w:ascii="Segoe UI Symbol" w:eastAsia="Segoe UI Symbol" w:hAnsi="Segoe UI Symbol" w:cs="Segoe UI Symbol"/>
          <w:sz w:val="24"/>
        </w:rPr>
        <w:t>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преодоление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недостатков в поз</w:t>
      </w:r>
      <w:r>
        <w:rPr>
          <w:rFonts w:ascii="Times New Roman" w:eastAsia="Times New Roman" w:hAnsi="Times New Roman" w:cs="Times New Roman"/>
          <w:sz w:val="24"/>
        </w:rPr>
        <w:t xml:space="preserve">навательной деятельности и </w:t>
      </w:r>
      <w:proofErr w:type="spellStart"/>
      <w:r>
        <w:rPr>
          <w:rFonts w:ascii="Times New Roman" w:eastAsia="Times New Roman" w:hAnsi="Times New Roman" w:cs="Times New Roman"/>
          <w:sz w:val="24"/>
        </w:rPr>
        <w:t>эмоциональноволевой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сфере учащихся, а также их подготовка к трудовой деятельности, коррекция интеллекта и личности учащихся;  </w:t>
      </w:r>
    </w:p>
    <w:p w:rsidR="00145405" w:rsidRDefault="001D31A8">
      <w:pPr>
        <w:numPr>
          <w:ilvl w:val="0"/>
          <w:numId w:val="1"/>
        </w:numPr>
        <w:spacing w:after="3" w:line="254" w:lineRule="auto"/>
        <w:ind w:right="227" w:firstLine="698"/>
      </w:pPr>
      <w:r>
        <w:rPr>
          <w:rFonts w:ascii="Times New Roman" w:eastAsia="Times New Roman" w:hAnsi="Times New Roman" w:cs="Times New Roman"/>
          <w:sz w:val="24"/>
        </w:rPr>
        <w:t xml:space="preserve">социальная адаптация учащихся в современном обществе. </w:t>
      </w:r>
    </w:p>
    <w:p w:rsidR="00145405" w:rsidRDefault="001D31A8">
      <w:pPr>
        <w:spacing w:after="43"/>
        <w:ind w:left="718" w:hanging="10"/>
      </w:pPr>
      <w:r>
        <w:rPr>
          <w:rFonts w:ascii="Times New Roman" w:eastAsia="Times New Roman" w:hAnsi="Times New Roman" w:cs="Times New Roman"/>
          <w:b/>
          <w:sz w:val="24"/>
        </w:rPr>
        <w:t>Задачи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:  </w:t>
      </w:r>
    </w:p>
    <w:p w:rsidR="00145405" w:rsidRDefault="001D31A8">
      <w:pPr>
        <w:numPr>
          <w:ilvl w:val="0"/>
          <w:numId w:val="1"/>
        </w:numPr>
        <w:spacing w:after="50" w:line="254" w:lineRule="auto"/>
        <w:ind w:right="227" w:firstLine="698"/>
      </w:pPr>
      <w:r>
        <w:rPr>
          <w:rFonts w:ascii="Times New Roman" w:eastAsia="Times New Roman" w:hAnsi="Times New Roman" w:cs="Times New Roman"/>
          <w:sz w:val="24"/>
        </w:rPr>
        <w:t>формирование доступных учащимся матем</w:t>
      </w:r>
      <w:r>
        <w:rPr>
          <w:rFonts w:ascii="Times New Roman" w:eastAsia="Times New Roman" w:hAnsi="Times New Roman" w:cs="Times New Roman"/>
          <w:sz w:val="24"/>
        </w:rPr>
        <w:t xml:space="preserve">атических знаний и умений практически применять их в повседневной жизни, при изучении других учебных предметов; подготовка учащихся к овладению трудовыми знаниями и навыками; </w:t>
      </w:r>
    </w:p>
    <w:p w:rsidR="00145405" w:rsidRDefault="001D31A8">
      <w:pPr>
        <w:numPr>
          <w:ilvl w:val="0"/>
          <w:numId w:val="1"/>
        </w:numPr>
        <w:spacing w:after="51" w:line="254" w:lineRule="auto"/>
        <w:ind w:right="227" w:firstLine="698"/>
      </w:pPr>
      <w:r>
        <w:rPr>
          <w:rFonts w:ascii="Times New Roman" w:eastAsia="Times New Roman" w:hAnsi="Times New Roman" w:cs="Times New Roman"/>
          <w:sz w:val="24"/>
        </w:rPr>
        <w:t xml:space="preserve">максимальное </w:t>
      </w:r>
      <w:r>
        <w:rPr>
          <w:rFonts w:ascii="Times New Roman" w:eastAsia="Times New Roman" w:hAnsi="Times New Roman" w:cs="Times New Roman"/>
          <w:sz w:val="24"/>
        </w:rPr>
        <w:t xml:space="preserve">общее развитие учащихся средствами данного учебного предмета, коррекция недостатков развития познавательной деятельности и личностных качеств с </w:t>
      </w:r>
      <w:proofErr w:type="spellStart"/>
      <w:r>
        <w:rPr>
          <w:rFonts w:ascii="Times New Roman" w:eastAsia="Times New Roman" w:hAnsi="Times New Roman" w:cs="Times New Roman"/>
          <w:sz w:val="24"/>
        </w:rPr>
        <w:t>учѐтом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индивидуальных возможностей каждого ученика на различных этапах обучения; </w:t>
      </w:r>
    </w:p>
    <w:p w:rsidR="00145405" w:rsidRDefault="001D31A8">
      <w:pPr>
        <w:numPr>
          <w:ilvl w:val="0"/>
          <w:numId w:val="1"/>
        </w:numPr>
        <w:spacing w:after="28" w:line="254" w:lineRule="auto"/>
        <w:ind w:right="227" w:firstLine="698"/>
      </w:pPr>
      <w:r>
        <w:rPr>
          <w:rFonts w:ascii="Times New Roman" w:eastAsia="Times New Roman" w:hAnsi="Times New Roman" w:cs="Times New Roman"/>
          <w:sz w:val="24"/>
        </w:rPr>
        <w:t xml:space="preserve">воспитание у школьников </w:t>
      </w:r>
      <w:proofErr w:type="spellStart"/>
      <w:r>
        <w:rPr>
          <w:rFonts w:ascii="Times New Roman" w:eastAsia="Times New Roman" w:hAnsi="Times New Roman" w:cs="Times New Roman"/>
          <w:sz w:val="24"/>
        </w:rPr>
        <w:t>целеус</w:t>
      </w:r>
      <w:r>
        <w:rPr>
          <w:rFonts w:ascii="Times New Roman" w:eastAsia="Times New Roman" w:hAnsi="Times New Roman" w:cs="Times New Roman"/>
          <w:sz w:val="24"/>
        </w:rPr>
        <w:t>тремлѐнности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трудолюбия, самостоятельности, терпеливости, навыков контроля и самоконтроля, аккуратности. </w:t>
      </w:r>
    </w:p>
    <w:p w:rsidR="00145405" w:rsidRDefault="001D31A8">
      <w:pPr>
        <w:spacing w:after="3" w:line="254" w:lineRule="auto"/>
        <w:ind w:left="-15" w:right="227" w:firstLine="698"/>
      </w:pPr>
      <w:r>
        <w:rPr>
          <w:rFonts w:ascii="Times New Roman" w:eastAsia="Times New Roman" w:hAnsi="Times New Roman" w:cs="Times New Roman"/>
          <w:sz w:val="24"/>
        </w:rPr>
        <w:t>Решение названных задач обеспечит осознание обучающимися универсальности математических способов познания мира, усвоение начальных математических зна</w:t>
      </w:r>
      <w:r>
        <w:rPr>
          <w:rFonts w:ascii="Times New Roman" w:eastAsia="Times New Roman" w:hAnsi="Times New Roman" w:cs="Times New Roman"/>
          <w:sz w:val="24"/>
        </w:rPr>
        <w:t xml:space="preserve">ний, связей математики с окружающей действительностью и с другими школьными предметами, а также личностную заинтересованность в расширении математических знаний. </w:t>
      </w:r>
    </w:p>
    <w:p w:rsidR="00145405" w:rsidRDefault="001D31A8">
      <w:pPr>
        <w:spacing w:after="3" w:line="254" w:lineRule="auto"/>
        <w:ind w:left="-15" w:right="227" w:firstLine="698"/>
      </w:pPr>
      <w:r>
        <w:rPr>
          <w:rFonts w:ascii="Times New Roman" w:eastAsia="Times New Roman" w:hAnsi="Times New Roman" w:cs="Times New Roman"/>
          <w:sz w:val="24"/>
        </w:rPr>
        <w:t xml:space="preserve">Одни из самых сложных знаний, умений и навыков, включенных в содержание общественного опыта, </w:t>
      </w:r>
      <w:r>
        <w:rPr>
          <w:rFonts w:ascii="Times New Roman" w:eastAsia="Times New Roman" w:hAnsi="Times New Roman" w:cs="Times New Roman"/>
          <w:sz w:val="24"/>
        </w:rPr>
        <w:t xml:space="preserve">которым овладевают дети, являются математические. Они носят отвлеченный характер, и оперирование ими требует выполнения системы сложных умственных действий. </w:t>
      </w:r>
    </w:p>
    <w:p w:rsidR="00145405" w:rsidRDefault="001D31A8">
      <w:pPr>
        <w:spacing w:after="0"/>
        <w:ind w:left="1800"/>
      </w:pPr>
      <w:r>
        <w:rPr>
          <w:rFonts w:ascii="Times New Roman" w:eastAsia="Times New Roman" w:hAnsi="Times New Roman" w:cs="Times New Roman"/>
          <w:b/>
        </w:rPr>
        <w:t xml:space="preserve">Общая характеристика учебного предмета. </w:t>
      </w:r>
    </w:p>
    <w:p w:rsidR="00145405" w:rsidRDefault="001D31A8">
      <w:pPr>
        <w:spacing w:after="120"/>
        <w:ind w:left="-15" w:right="-9" w:firstLine="698"/>
        <w:jc w:val="both"/>
      </w:pPr>
      <w:r>
        <w:rPr>
          <w:rFonts w:ascii="Times New Roman" w:eastAsia="Times New Roman" w:hAnsi="Times New Roman" w:cs="Times New Roman"/>
          <w:sz w:val="24"/>
        </w:rPr>
        <w:t>Математика является одним из важных общеобразовательных п</w:t>
      </w:r>
      <w:r>
        <w:rPr>
          <w:rFonts w:ascii="Times New Roman" w:eastAsia="Times New Roman" w:hAnsi="Times New Roman" w:cs="Times New Roman"/>
          <w:sz w:val="24"/>
        </w:rPr>
        <w:t>редметов в образовательных организациях, осуществляющих обучение учащихся.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профессионально-трудовыми навыками. Исходя из</w:t>
      </w:r>
      <w:r>
        <w:rPr>
          <w:rFonts w:ascii="Times New Roman" w:eastAsia="Times New Roman" w:hAnsi="Times New Roman" w:cs="Times New Roman"/>
          <w:sz w:val="24"/>
        </w:rPr>
        <w:t xml:space="preserve"> основной цели, задачами обучения математике являются: </w:t>
      </w:r>
    </w:p>
    <w:p w:rsidR="00145405" w:rsidRDefault="001D31A8">
      <w:pPr>
        <w:numPr>
          <w:ilvl w:val="0"/>
          <w:numId w:val="2"/>
        </w:numPr>
        <w:spacing w:after="8"/>
        <w:ind w:right="-9" w:firstLine="698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формирование </w:t>
      </w:r>
      <w:proofErr w:type="gramStart"/>
      <w:r>
        <w:rPr>
          <w:rFonts w:ascii="Times New Roman" w:eastAsia="Times New Roman" w:hAnsi="Times New Roman" w:cs="Times New Roman"/>
          <w:sz w:val="24"/>
        </w:rPr>
        <w:t>доступных  математических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знаний и умений, необходимых для решения учебно-познавательных, учебно-практических, житейских и профессиональных задач и развитие способности их использования п</w:t>
      </w:r>
      <w:r>
        <w:rPr>
          <w:rFonts w:ascii="Times New Roman" w:eastAsia="Times New Roman" w:hAnsi="Times New Roman" w:cs="Times New Roman"/>
          <w:sz w:val="24"/>
        </w:rPr>
        <w:t xml:space="preserve">ри решении соответствующих возрасту задач; </w:t>
      </w:r>
    </w:p>
    <w:p w:rsidR="00145405" w:rsidRDefault="001D31A8">
      <w:pPr>
        <w:numPr>
          <w:ilvl w:val="0"/>
          <w:numId w:val="2"/>
        </w:numPr>
        <w:spacing w:after="8"/>
        <w:ind w:right="-9" w:firstLine="69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коррекция и развитие познавательной деятельности и личностных качеств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обучающихся  средствами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математики с учетом их индивидуальных возможностей; </w:t>
      </w:r>
      <w:r>
        <w:rPr>
          <w:rFonts w:ascii="Segoe UI Symbol" w:eastAsia="Segoe UI Symbol" w:hAnsi="Segoe UI Symbol" w:cs="Segoe UI Symbol"/>
          <w:sz w:val="28"/>
        </w:rPr>
        <w:t></w:t>
      </w:r>
      <w:r>
        <w:rPr>
          <w:rFonts w:ascii="Arial" w:eastAsia="Arial" w:hAnsi="Arial" w:cs="Arial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формирование положительных качеств личности, в частности аккурат</w:t>
      </w:r>
      <w:r>
        <w:rPr>
          <w:rFonts w:ascii="Times New Roman" w:eastAsia="Times New Roman" w:hAnsi="Times New Roman" w:cs="Times New Roman"/>
          <w:sz w:val="24"/>
        </w:rPr>
        <w:t>ности, настойчивости, трудолюбия, самостоятельности, терпеливости, любознательности, умений планировать свою деятельность, доводить начатое дело до конца, осуществлять контроль и самоконтроль.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:rsidR="00145405" w:rsidRDefault="001D31A8">
      <w:pPr>
        <w:spacing w:after="3" w:line="254" w:lineRule="auto"/>
        <w:ind w:left="-15" w:right="227" w:firstLine="698"/>
      </w:pPr>
      <w:r>
        <w:rPr>
          <w:rFonts w:ascii="Times New Roman" w:eastAsia="Times New Roman" w:hAnsi="Times New Roman" w:cs="Times New Roman"/>
          <w:sz w:val="24"/>
        </w:rPr>
        <w:t>Процесс обучения математике неразрывно связан с решением специ</w:t>
      </w:r>
      <w:r>
        <w:rPr>
          <w:rFonts w:ascii="Times New Roman" w:eastAsia="Times New Roman" w:hAnsi="Times New Roman" w:cs="Times New Roman"/>
          <w:sz w:val="24"/>
        </w:rPr>
        <w:t xml:space="preserve">фической </w:t>
      </w:r>
      <w:proofErr w:type="gramStart"/>
      <w:r>
        <w:rPr>
          <w:rFonts w:ascii="Times New Roman" w:eastAsia="Times New Roman" w:hAnsi="Times New Roman" w:cs="Times New Roman"/>
          <w:sz w:val="24"/>
        </w:rPr>
        <w:t>задачи  —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коррекцией и развитием познавательной деятельности, личностных качеств ребенка, а также воспитанием трудолюбия, самостоятельности, терпеливости, настойчивости, любознательности, формированием умений планировать свою деятельность, осущест</w:t>
      </w:r>
      <w:r>
        <w:rPr>
          <w:rFonts w:ascii="Times New Roman" w:eastAsia="Times New Roman" w:hAnsi="Times New Roman" w:cs="Times New Roman"/>
          <w:sz w:val="24"/>
        </w:rPr>
        <w:t xml:space="preserve">влять контроль и самоконтроль. </w:t>
      </w:r>
    </w:p>
    <w:sectPr w:rsidR="00145405">
      <w:pgSz w:w="11906" w:h="16838"/>
      <w:pgMar w:top="1135" w:right="848" w:bottom="149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C1EB6"/>
    <w:multiLevelType w:val="hybridMultilevel"/>
    <w:tmpl w:val="DE388EF2"/>
    <w:lvl w:ilvl="0" w:tplc="868633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1009CE">
      <w:start w:val="1"/>
      <w:numFmt w:val="bullet"/>
      <w:lvlText w:val="o"/>
      <w:lvlJc w:val="left"/>
      <w:pPr>
        <w:ind w:left="19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8EE48C">
      <w:start w:val="1"/>
      <w:numFmt w:val="bullet"/>
      <w:lvlText w:val="▪"/>
      <w:lvlJc w:val="left"/>
      <w:pPr>
        <w:ind w:left="26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A0705A">
      <w:start w:val="1"/>
      <w:numFmt w:val="bullet"/>
      <w:lvlText w:val="•"/>
      <w:lvlJc w:val="left"/>
      <w:pPr>
        <w:ind w:left="3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00168A">
      <w:start w:val="1"/>
      <w:numFmt w:val="bullet"/>
      <w:lvlText w:val="o"/>
      <w:lvlJc w:val="left"/>
      <w:pPr>
        <w:ind w:left="40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1A5CC2">
      <w:start w:val="1"/>
      <w:numFmt w:val="bullet"/>
      <w:lvlText w:val="▪"/>
      <w:lvlJc w:val="left"/>
      <w:pPr>
        <w:ind w:left="48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4A6704">
      <w:start w:val="1"/>
      <w:numFmt w:val="bullet"/>
      <w:lvlText w:val="•"/>
      <w:lvlJc w:val="left"/>
      <w:pPr>
        <w:ind w:left="55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A60274">
      <w:start w:val="1"/>
      <w:numFmt w:val="bullet"/>
      <w:lvlText w:val="o"/>
      <w:lvlJc w:val="left"/>
      <w:pPr>
        <w:ind w:left="62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56134C">
      <w:start w:val="1"/>
      <w:numFmt w:val="bullet"/>
      <w:lvlText w:val="▪"/>
      <w:lvlJc w:val="left"/>
      <w:pPr>
        <w:ind w:left="69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B44305A"/>
    <w:multiLevelType w:val="hybridMultilevel"/>
    <w:tmpl w:val="7664511C"/>
    <w:lvl w:ilvl="0" w:tplc="1E0ABF1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70100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ED6224C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012A516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B0822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AC6B92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FC8D4A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10C403A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5124CEE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405"/>
    <w:rsid w:val="00145405"/>
    <w:rsid w:val="001D3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6E9809-E9B9-4B67-A0D2-AA818644C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Company/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Евенба</dc:creator>
  <cp:keywords/>
  <cp:lastModifiedBy>Галина Бауэр</cp:lastModifiedBy>
  <cp:revision>2</cp:revision>
  <dcterms:created xsi:type="dcterms:W3CDTF">2024-11-07T09:25:00Z</dcterms:created>
  <dcterms:modified xsi:type="dcterms:W3CDTF">2024-11-07T09:25:00Z</dcterms:modified>
</cp:coreProperties>
</file>