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84" w:rsidRPr="0014028F" w:rsidRDefault="00BD77FA" w:rsidP="003B4584">
      <w:pPr>
        <w:spacing w:after="0" w:line="264" w:lineRule="auto"/>
        <w:ind w:left="1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Аннотация к рабочей программе учебного предмета </w:t>
      </w:r>
      <w:r w:rsidR="00FA208E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«В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ероятность и статистика (базовый уровень)</w:t>
      </w:r>
      <w:r w:rsidR="00FA208E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»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10-11 класс</w:t>
      </w:r>
    </w:p>
    <w:p w:rsidR="003B4584" w:rsidRPr="0014028F" w:rsidRDefault="003B4584" w:rsidP="003B4584">
      <w:pPr>
        <w:spacing w:after="0" w:line="264" w:lineRule="auto"/>
        <w:ind w:left="1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3B4584" w:rsidRPr="0014028F" w:rsidRDefault="003B4584" w:rsidP="003B45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02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     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 </w:t>
      </w:r>
      <w:r w:rsidRPr="0014028F">
        <w:rPr>
          <w:rFonts w:ascii="Times New Roman" w:eastAsia="Times New Roman" w:hAnsi="Times New Roman" w:cs="Times New Roman"/>
          <w:sz w:val="28"/>
          <w:szCs w:val="28"/>
          <w:lang w:val="ru-RU"/>
        </w:rPr>
        <w:t>по предмету «Вероятность и статистика», в соответствии с учебным планом МБОУ «Первомайская СОШ» на 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4028F">
        <w:rPr>
          <w:rFonts w:ascii="Times New Roman" w:eastAsia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402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учебный год. </w:t>
      </w:r>
    </w:p>
    <w:p w:rsidR="003B4584" w:rsidRPr="0014028F" w:rsidRDefault="003B4584" w:rsidP="003B45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402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Рабочая программа по вероятности и статистике является частью ООП СОО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тематическое планирование.   </w:t>
      </w:r>
    </w:p>
    <w:p w:rsidR="003B4584" w:rsidRPr="0014028F" w:rsidRDefault="003B4584" w:rsidP="003B4584">
      <w:pPr>
        <w:spacing w:after="0"/>
        <w:ind w:left="120"/>
        <w:jc w:val="both"/>
        <w:rPr>
          <w:rFonts w:eastAsia="Times New Roman"/>
          <w:sz w:val="28"/>
          <w:szCs w:val="28"/>
          <w:lang w:val="ru-RU"/>
        </w:rPr>
      </w:pPr>
      <w:r w:rsidRPr="001402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1402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3B4584" w:rsidRPr="0014028F" w:rsidRDefault="003B4584" w:rsidP="003B4584">
      <w:pPr>
        <w:spacing w:after="0"/>
        <w:ind w:firstLine="600"/>
        <w:jc w:val="both"/>
        <w:rPr>
          <w:rFonts w:eastAsia="Times New Roman"/>
          <w:sz w:val="28"/>
          <w:szCs w:val="28"/>
          <w:lang w:val="ru-RU"/>
        </w:rPr>
      </w:pPr>
      <w:bookmarkStart w:id="1" w:name="_Toc118726574"/>
      <w:bookmarkEnd w:id="1"/>
      <w:r w:rsidRPr="001402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3B4584" w:rsidRPr="0014028F" w:rsidRDefault="003B4584" w:rsidP="003B4584">
      <w:pPr>
        <w:spacing w:after="0"/>
        <w:ind w:firstLine="600"/>
        <w:jc w:val="both"/>
        <w:rPr>
          <w:rFonts w:eastAsia="Times New Roman"/>
          <w:sz w:val="28"/>
          <w:szCs w:val="28"/>
          <w:lang w:val="ru-RU"/>
        </w:rPr>
      </w:pPr>
      <w:bookmarkStart w:id="2" w:name="_Toc118726606"/>
      <w:bookmarkEnd w:id="2"/>
      <w:r w:rsidRPr="001402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3B4584" w:rsidRPr="0014028F" w:rsidRDefault="003B4584" w:rsidP="003B4584">
      <w:pPr>
        <w:spacing w:after="0"/>
        <w:ind w:firstLine="600"/>
        <w:jc w:val="both"/>
        <w:rPr>
          <w:rFonts w:eastAsia="Times New Roman"/>
          <w:sz w:val="28"/>
          <w:szCs w:val="28"/>
          <w:lang w:val="ru-RU"/>
        </w:rPr>
      </w:pPr>
      <w:r w:rsidRPr="001402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3B4584" w:rsidRPr="0014028F" w:rsidRDefault="003B4584" w:rsidP="003B4584">
      <w:pPr>
        <w:spacing w:after="0"/>
        <w:ind w:firstLine="600"/>
        <w:jc w:val="both"/>
        <w:rPr>
          <w:rFonts w:eastAsia="Times New Roman"/>
          <w:sz w:val="28"/>
          <w:szCs w:val="28"/>
          <w:lang w:val="ru-RU"/>
        </w:rPr>
      </w:pPr>
      <w:r w:rsidRPr="001402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3B4584" w:rsidRPr="0014028F" w:rsidRDefault="003B4584" w:rsidP="003B4584">
      <w:pPr>
        <w:spacing w:after="0"/>
        <w:ind w:firstLine="600"/>
        <w:jc w:val="both"/>
        <w:rPr>
          <w:rFonts w:eastAsia="Times New Roman"/>
          <w:sz w:val="28"/>
          <w:szCs w:val="28"/>
          <w:lang w:val="ru-RU"/>
        </w:rPr>
      </w:pPr>
      <w:r w:rsidRPr="001402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3B4584" w:rsidRPr="0014028F" w:rsidRDefault="003B4584" w:rsidP="003B4584">
      <w:pPr>
        <w:spacing w:after="0"/>
        <w:ind w:firstLine="600"/>
        <w:jc w:val="both"/>
        <w:rPr>
          <w:rFonts w:eastAsia="Times New Roman"/>
          <w:sz w:val="28"/>
          <w:szCs w:val="28"/>
          <w:lang w:val="ru-RU"/>
        </w:rPr>
      </w:pPr>
      <w:r w:rsidRPr="001402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3B4584" w:rsidRPr="0014028F" w:rsidRDefault="003B4584" w:rsidP="003B4584">
      <w:pPr>
        <w:spacing w:after="0"/>
        <w:ind w:firstLine="600"/>
        <w:jc w:val="both"/>
        <w:rPr>
          <w:rFonts w:eastAsia="Times New Roman"/>
          <w:sz w:val="28"/>
          <w:szCs w:val="28"/>
          <w:lang w:val="ru-RU"/>
        </w:rPr>
      </w:pPr>
      <w:r w:rsidRPr="001402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3B4584" w:rsidRPr="0014028F" w:rsidRDefault="003B4584" w:rsidP="003B4584">
      <w:pPr>
        <w:spacing w:after="0"/>
        <w:ind w:left="120"/>
        <w:jc w:val="both"/>
        <w:rPr>
          <w:rFonts w:eastAsia="Times New Roman"/>
          <w:sz w:val="24"/>
          <w:szCs w:val="24"/>
          <w:lang w:val="ru-RU"/>
        </w:rPr>
      </w:pPr>
    </w:p>
    <w:p w:rsidR="00FE6880" w:rsidRPr="003B4584" w:rsidRDefault="00FE6880">
      <w:pPr>
        <w:rPr>
          <w:lang w:val="ru-RU"/>
        </w:rPr>
      </w:pPr>
    </w:p>
    <w:sectPr w:rsidR="00FE6880" w:rsidRPr="003B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84"/>
    <w:rsid w:val="003B4584"/>
    <w:rsid w:val="00BD77FA"/>
    <w:rsid w:val="00FA208E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060F"/>
  <w15:chartTrackingRefBased/>
  <w15:docId w15:val="{813E000F-5DFC-4B24-B1DB-87B309B0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584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2</dc:creator>
  <cp:keywords/>
  <dc:description/>
  <cp:lastModifiedBy>ПК 2</cp:lastModifiedBy>
  <cp:revision>5</cp:revision>
  <dcterms:created xsi:type="dcterms:W3CDTF">2025-10-14T04:06:00Z</dcterms:created>
  <dcterms:modified xsi:type="dcterms:W3CDTF">2025-10-14T06:56:00Z</dcterms:modified>
</cp:coreProperties>
</file>