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7B" w:rsidRPr="00A811AA" w:rsidRDefault="004F727B" w:rsidP="004F72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AB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ннотация к рабочей программе по курсу внеурочной деятельности «Биологическая мозаика</w:t>
      </w:r>
      <w:r w:rsidRPr="00A811AA">
        <w:rPr>
          <w:rFonts w:ascii="Times New Roman" w:hAnsi="Times New Roman" w:cs="Times New Roman"/>
          <w:b/>
          <w:sz w:val="24"/>
          <w:szCs w:val="24"/>
        </w:rPr>
        <w:t>»</w:t>
      </w:r>
    </w:p>
    <w:p w:rsidR="004F727B" w:rsidRDefault="004F727B" w:rsidP="004F727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811AA">
        <w:rPr>
          <w:rFonts w:ascii="Times New Roman" w:hAnsi="Times New Roman" w:cs="Times New Roman"/>
          <w:sz w:val="24"/>
          <w:szCs w:val="24"/>
        </w:rPr>
        <w:t>Рабочая программа  курса внеурочной деятельности «</w:t>
      </w:r>
      <w:r>
        <w:rPr>
          <w:rFonts w:ascii="Times New Roman" w:hAnsi="Times New Roman" w:cs="Times New Roman"/>
          <w:sz w:val="24"/>
          <w:szCs w:val="24"/>
        </w:rPr>
        <w:t>Биологическая мозаика</w:t>
      </w:r>
      <w:r w:rsidRPr="00A811AA">
        <w:rPr>
          <w:rFonts w:ascii="Times New Roman" w:hAnsi="Times New Roman" w:cs="Times New Roman"/>
          <w:sz w:val="24"/>
          <w:szCs w:val="24"/>
        </w:rPr>
        <w:t>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1AA">
        <w:rPr>
          <w:rFonts w:ascii="Times New Roman" w:hAnsi="Times New Roman" w:cs="Times New Roman"/>
          <w:sz w:val="24"/>
          <w:szCs w:val="24"/>
        </w:rPr>
        <w:t>уровне</w:t>
      </w:r>
    </w:p>
    <w:p w:rsidR="004F727B" w:rsidRPr="00A811AA" w:rsidRDefault="004F727B" w:rsidP="004F7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1AA">
        <w:rPr>
          <w:rFonts w:ascii="Times New Roman" w:hAnsi="Times New Roman" w:cs="Times New Roman"/>
          <w:sz w:val="24"/>
          <w:szCs w:val="24"/>
        </w:rPr>
        <w:t xml:space="preserve">среднего общего образования </w:t>
      </w:r>
      <w:proofErr w:type="gramStart"/>
      <w:r w:rsidRPr="00A811AA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A811AA">
        <w:rPr>
          <w:rFonts w:ascii="Times New Roman" w:hAnsi="Times New Roman" w:cs="Times New Roman"/>
          <w:sz w:val="24"/>
          <w:szCs w:val="24"/>
        </w:rPr>
        <w:t xml:space="preserve"> с учетом интеграции основного и дополнительного образования на основе </w:t>
      </w:r>
      <w:r w:rsidRPr="00A811AA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стандарта, Учебного плана МБОУ «Первомайская СОШ»</w:t>
      </w:r>
      <w:r w:rsidRPr="00A811AA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11AA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811A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b/>
          <w:color w:val="000000"/>
        </w:rPr>
        <w:t>Цель курса</w:t>
      </w:r>
      <w:r w:rsidRPr="00822E8C">
        <w:rPr>
          <w:color w:val="000000"/>
        </w:rPr>
        <w:t>: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color w:val="000000"/>
        </w:rPr>
        <w:t>способствовать формированию биологической грамотности и научного мировоззрения, практических умений и навыков в соответствии с требованиями подготовки к ЕГЭ.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b/>
          <w:bCs/>
          <w:i/>
          <w:iCs/>
          <w:color w:val="000000"/>
        </w:rPr>
        <w:t>Задачи: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color w:val="000000"/>
        </w:rPr>
        <w:t xml:space="preserve">1. Систематизировать и закрепить основные понятия и закономерности биологической науки, </w:t>
      </w:r>
      <w:proofErr w:type="gramStart"/>
      <w:r w:rsidRPr="00822E8C">
        <w:rPr>
          <w:color w:val="000000"/>
        </w:rPr>
        <w:t>изученных</w:t>
      </w:r>
      <w:proofErr w:type="gramEnd"/>
      <w:r w:rsidRPr="00822E8C">
        <w:rPr>
          <w:color w:val="000000"/>
        </w:rPr>
        <w:t xml:space="preserve"> на протяжении обучения в школе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color w:val="000000"/>
        </w:rPr>
        <w:t>2. Формировать практические умения и навыки изучения живых систем, как основных объектов в биологии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color w:val="000000"/>
        </w:rPr>
        <w:t>3.Совершенствовать умение решать биологические задачи, оценивать и прогнозировать биологические процессы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color w:val="000000"/>
        </w:rPr>
        <w:t>4.Развивать умения осуществлять информационный поиск, сосредотачиваться и плодотворно целенаправленно работать в незнакомой обстановке, работать в заданном темпе, быть мотивированными на получение запланированных положительных результатов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color w:val="000000"/>
        </w:rPr>
        <w:t>5.Формировать у учащихся целостной научной картины мира и понятия о биологии как активно развивающейся науке</w:t>
      </w:r>
    </w:p>
    <w:p w:rsidR="004F727B" w:rsidRPr="00822E8C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color w:val="000000"/>
        </w:rPr>
        <w:t>6.Развивать логическое мышление, внимание, самостоятельность, ответственность</w:t>
      </w:r>
    </w:p>
    <w:p w:rsidR="004F727B" w:rsidRDefault="004F727B" w:rsidP="004F727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22E8C">
        <w:rPr>
          <w:color w:val="000000"/>
        </w:rPr>
        <w:t>7. Оказывать помощь учащимся в выборе образовательного маршрута, соответствующего их профессиональным предпочтениям.</w:t>
      </w:r>
    </w:p>
    <w:p w:rsidR="001446B2" w:rsidRDefault="001446B2"/>
    <w:sectPr w:rsidR="001446B2" w:rsidSect="0014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F727B"/>
    <w:rsid w:val="001446B2"/>
    <w:rsid w:val="004F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2025-10-10T03:08:00Z</dcterms:created>
  <dcterms:modified xsi:type="dcterms:W3CDTF">2025-10-10T03:08:00Z</dcterms:modified>
</cp:coreProperties>
</file>