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B7" w:rsidRDefault="00450AB7" w:rsidP="00450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0D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«Биологии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(базовый уровень)</w:t>
      </w:r>
      <w:r w:rsidRPr="009B00D3">
        <w:rPr>
          <w:rFonts w:ascii="Times New Roman" w:hAnsi="Times New Roman" w:cs="Times New Roman"/>
          <w:b/>
          <w:sz w:val="24"/>
          <w:szCs w:val="24"/>
        </w:rPr>
        <w:t>» для учащихся 10-11 классов</w:t>
      </w:r>
      <w:r w:rsidRPr="00AA4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AB7" w:rsidRPr="00AA4D0B" w:rsidRDefault="00450AB7" w:rsidP="00450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t>Рабочая программа учебного предмета «Биология» (базовый уровень) для 10 -11 классов составлена на основе авторской программы по биологии В.В. Пасечника и учебным планом среднего общего образования МБОУ «Первомайская СОШ 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D0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4D0B">
        <w:rPr>
          <w:rFonts w:ascii="Times New Roman" w:hAnsi="Times New Roman" w:cs="Times New Roman"/>
          <w:sz w:val="24"/>
          <w:szCs w:val="24"/>
        </w:rPr>
        <w:t xml:space="preserve"> учебный год. Рабочая программа по биологии является частью ООП СОО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Учебный предмет «Биология» является частью естественнонаучной образовательной области. Учебный план МБОУ «</w:t>
      </w:r>
      <w:proofErr w:type="gramStart"/>
      <w:r w:rsidRPr="00AA4D0B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AA4D0B">
        <w:rPr>
          <w:rFonts w:ascii="Times New Roman" w:hAnsi="Times New Roman" w:cs="Times New Roman"/>
          <w:sz w:val="24"/>
          <w:szCs w:val="24"/>
        </w:rPr>
        <w:t xml:space="preserve"> СОШ» предусматривает изучение биологии в 10 классе на базовом уровне в объѐме 1 час в неделю (34 часа в год) и в 11 классе 1 час в неделю (33 часа в год).</w:t>
      </w: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50AB7"/>
    <w:rsid w:val="001446B2"/>
    <w:rsid w:val="0045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2025-10-10T02:46:00Z</dcterms:created>
  <dcterms:modified xsi:type="dcterms:W3CDTF">2025-10-10T02:46:00Z</dcterms:modified>
</cp:coreProperties>
</file>