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0D5F2" w14:textId="77777777" w:rsidR="00973979" w:rsidRDefault="00973979" w:rsidP="0097397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block-66713442"/>
      <w:r w:rsidRPr="00973979">
        <w:rPr>
          <w:rFonts w:ascii="Times New Roman" w:eastAsia="Times New Roman" w:hAnsi="Times New Roman" w:cs="Times New Roman"/>
          <w:b/>
          <w:sz w:val="28"/>
          <w:szCs w:val="28"/>
        </w:rPr>
        <w:t>Аннотация</w:t>
      </w:r>
      <w:r w:rsidRPr="00973979"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 xml:space="preserve"> </w:t>
      </w:r>
      <w:r w:rsidRPr="00973979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Pr="00973979">
        <w:rPr>
          <w:rFonts w:ascii="Times New Roman" w:eastAsia="Times New Roman" w:hAnsi="Times New Roman" w:cs="Times New Roman"/>
          <w:b/>
          <w:spacing w:val="-11"/>
          <w:sz w:val="28"/>
          <w:szCs w:val="28"/>
        </w:rPr>
        <w:t xml:space="preserve"> </w:t>
      </w:r>
      <w:r w:rsidRPr="00973979">
        <w:rPr>
          <w:rFonts w:ascii="Times New Roman" w:eastAsia="Times New Roman" w:hAnsi="Times New Roman" w:cs="Times New Roman"/>
          <w:b/>
          <w:sz w:val="28"/>
          <w:szCs w:val="28"/>
        </w:rPr>
        <w:t>рабочей</w:t>
      </w:r>
      <w:r w:rsidRPr="00973979">
        <w:rPr>
          <w:rFonts w:ascii="Times New Roman" w:eastAsia="Times New Roman" w:hAnsi="Times New Roman" w:cs="Times New Roman"/>
          <w:b/>
          <w:spacing w:val="-12"/>
          <w:sz w:val="28"/>
          <w:szCs w:val="28"/>
        </w:rPr>
        <w:t xml:space="preserve"> </w:t>
      </w:r>
      <w:r w:rsidRPr="00973979">
        <w:rPr>
          <w:rFonts w:ascii="Times New Roman" w:eastAsia="Times New Roman" w:hAnsi="Times New Roman" w:cs="Times New Roman"/>
          <w:b/>
          <w:sz w:val="28"/>
          <w:szCs w:val="28"/>
        </w:rPr>
        <w:t>программе</w:t>
      </w:r>
      <w:r w:rsidRPr="00973979"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</w:t>
      </w:r>
      <w:r w:rsidRPr="00973979">
        <w:rPr>
          <w:rFonts w:ascii="Times New Roman" w:eastAsia="Times New Roman" w:hAnsi="Times New Roman" w:cs="Times New Roman"/>
          <w:b/>
          <w:sz w:val="28"/>
          <w:szCs w:val="28"/>
        </w:rPr>
        <w:t>учебного</w:t>
      </w:r>
      <w:r w:rsidRPr="00973979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973979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предмета </w:t>
      </w:r>
    </w:p>
    <w:p w14:paraId="6664E7C2" w14:textId="142B4510" w:rsidR="00973979" w:rsidRPr="00973979" w:rsidRDefault="00973979" w:rsidP="0097397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973979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3A34F7">
        <w:rPr>
          <w:rFonts w:ascii="Times New Roman" w:hAnsi="Times New Roman"/>
          <w:b/>
          <w:color w:val="000000"/>
          <w:sz w:val="28"/>
          <w:szCs w:val="28"/>
        </w:rPr>
        <w:t>Геометрия</w:t>
      </w:r>
      <w:r w:rsidRPr="00973979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973979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</w:p>
    <w:p w14:paraId="481BDCEF" w14:textId="77777777" w:rsidR="00973979" w:rsidRPr="00973979" w:rsidRDefault="00973979" w:rsidP="0097397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3979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10-11</w:t>
      </w:r>
      <w:r w:rsidRPr="00973979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973979">
        <w:rPr>
          <w:rFonts w:ascii="Times New Roman" w:eastAsia="Times New Roman" w:hAnsi="Times New Roman" w:cs="Times New Roman"/>
          <w:b/>
          <w:sz w:val="28"/>
          <w:szCs w:val="28"/>
        </w:rPr>
        <w:t>класс (углубленный уровень)</w:t>
      </w:r>
    </w:p>
    <w:p w14:paraId="111CB3BD" w14:textId="77777777" w:rsidR="007D1302" w:rsidRPr="004C3998" w:rsidRDefault="007D1302">
      <w:pPr>
        <w:spacing w:after="0" w:line="264" w:lineRule="auto"/>
        <w:ind w:left="120"/>
        <w:jc w:val="both"/>
      </w:pPr>
    </w:p>
    <w:bookmarkEnd w:id="0"/>
    <w:p w14:paraId="0679B8F0" w14:textId="77777777" w:rsidR="00BE0A05" w:rsidRPr="00840063" w:rsidRDefault="00BE0A05" w:rsidP="00BE0A05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>Геометрия является одним из базовых курсов на уровне среднего общего образования, так как обеспечивает возможность изучения дисциплин естественно-научной направленности и предметов гуманитарного цикла. Поскольку логическое мышление, формируемое при изучении обучающимися понятийных основ геометрии, при доказательстве теорем и построении цепочки логических утверждений при решении геометрических задач, умение выдвигать и опровергать гипотезы непосредственно используются при решении задач естественно-научного цикла, в частности физических задач.</w:t>
      </w:r>
    </w:p>
    <w:p w14:paraId="06B88464" w14:textId="77777777" w:rsidR="00BE0A05" w:rsidRPr="00840063" w:rsidRDefault="00BE0A05" w:rsidP="00BE0A05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>Цель освоения программы учебного курса «Геометрия» на углублённом уровне – развитие индивидуальных способностей обучающихся при изучении геометрии, как составляющей предметной области «Математика и информатика» через обеспечение возможности приобретения и использования более глубоких геометрических знаний и действий, специфичных геометрии, и необходимых для успешного профессионального образования, связанного с использованием математики.</w:t>
      </w:r>
    </w:p>
    <w:p w14:paraId="6FBBA274" w14:textId="77777777" w:rsidR="00BE0A05" w:rsidRPr="00840063" w:rsidRDefault="00BE0A05" w:rsidP="00BE0A05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>Приоритетными задачами курса геометрии на углублённом уровне, расширяющими и усиливающими курс базового уровня, являются:</w:t>
      </w:r>
    </w:p>
    <w:p w14:paraId="0C5429D7" w14:textId="77777777" w:rsidR="00BE0A05" w:rsidRPr="00840063" w:rsidRDefault="00BE0A05" w:rsidP="00BE0A05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>расширение представления о геометрии как части мировой культуры и формирование осознания взаимосвязи геометрии с окружающим миром;</w:t>
      </w:r>
    </w:p>
    <w:p w14:paraId="13D5CD96" w14:textId="77777777" w:rsidR="00BE0A05" w:rsidRPr="00840063" w:rsidRDefault="00BE0A05" w:rsidP="00BE0A05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>формирование представления о пространственных фигурах как о важнейших математических моделях, позволяющих описывать и изучать разные явления окружающего мира, знание понятийного аппарата по разделу «Стереометрия» учебного курса геометрии;</w:t>
      </w:r>
    </w:p>
    <w:p w14:paraId="0C3CBAFA" w14:textId="77777777" w:rsidR="00BE0A05" w:rsidRPr="00840063" w:rsidRDefault="00BE0A05" w:rsidP="00BE0A05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>формирование умения владеть основными понятиями о пространственных фигурах и их основными свойствами, знание теорем, формул и умение их применять, умения доказывать теоремы и находить нестандартные способы решения задач;</w:t>
      </w:r>
    </w:p>
    <w:p w14:paraId="10DDC73D" w14:textId="77777777" w:rsidR="00BE0A05" w:rsidRPr="00840063" w:rsidRDefault="00BE0A05" w:rsidP="00BE0A05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>формирование умения распознавать на чертежах, моделях и в реальном мире многогранники и тела вращения, конструировать геометрические модели;</w:t>
      </w:r>
    </w:p>
    <w:p w14:paraId="27312E67" w14:textId="77777777" w:rsidR="00BE0A05" w:rsidRPr="00840063" w:rsidRDefault="00BE0A05" w:rsidP="00BE0A05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>формирование понимания возможности аксиоматического построения математических теорий, формирование понимания роли аксиоматики при проведении рассуждений;</w:t>
      </w:r>
    </w:p>
    <w:p w14:paraId="24CDE496" w14:textId="77777777" w:rsidR="00BE0A05" w:rsidRPr="00840063" w:rsidRDefault="00BE0A05" w:rsidP="00BE0A05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 xml:space="preserve">формирование умения владеть методами доказательств и алгоритмов решения, умения их применять, проводить доказательные рассуждения в ходе решения стереометрических задач и задач с практическим содержанием, </w:t>
      </w:r>
      <w:r w:rsidRPr="00840063">
        <w:rPr>
          <w:rFonts w:ascii="Times New Roman" w:hAnsi="Times New Roman"/>
          <w:color w:val="000000"/>
          <w:sz w:val="28"/>
        </w:rPr>
        <w:lastRenderedPageBreak/>
        <w:t>формирование представления о необходимости доказательств при обосновании математических утверждений и роли аксиоматики в проведении дедуктивных рассуждений;</w:t>
      </w:r>
    </w:p>
    <w:p w14:paraId="09C706B1" w14:textId="77777777" w:rsidR="00BE0A05" w:rsidRPr="00840063" w:rsidRDefault="00BE0A05" w:rsidP="00BE0A05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>развитие и совершенствование интеллектуальных и творческих способностей обучающихся, познавательной активности, исследовательских умений, критичности мышления, интереса к изучению геометрии;</w:t>
      </w:r>
    </w:p>
    <w:p w14:paraId="3358709F" w14:textId="77777777" w:rsidR="00BE0A05" w:rsidRPr="00840063" w:rsidRDefault="00BE0A05" w:rsidP="00BE0A05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>формирование функциональной грамотности, релевантной геометрии: умения распознавать проявления геометрических понятий, объектов и закономерностей в реальных жизненных ситуациях и при изучении других учебных предметов, проявления зависимостей и закономерностей, моделирования реальных ситуаций, исследования построенных моделей, интерпретации полученных результатов.</w:t>
      </w:r>
    </w:p>
    <w:p w14:paraId="62E53FB4" w14:textId="77777777" w:rsidR="00BE0A05" w:rsidRPr="00840063" w:rsidRDefault="00BE0A05" w:rsidP="00BE0A05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 xml:space="preserve">Основными содержательными линиями учебного курса «Геометрия» в 10–11 классах являются: «Прямые и плоскости в пространстве», «Многогранники», «Тела вращения», «Векторы и координаты в пространстве», «Движения в пространстве». </w:t>
      </w:r>
    </w:p>
    <w:p w14:paraId="7B730912" w14:textId="77777777" w:rsidR="003A34F7" w:rsidRPr="00840063" w:rsidRDefault="003A34F7" w:rsidP="003A34F7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>Переход к изучению геометрии на углублённом уровне позволяет:</w:t>
      </w:r>
    </w:p>
    <w:p w14:paraId="072FFC9E" w14:textId="77777777" w:rsidR="003A34F7" w:rsidRPr="00840063" w:rsidRDefault="003A34F7" w:rsidP="003A34F7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>создать условия для дифференциации обучения, построения индивидуальных образовательных программ, обеспечить углублённое изучение геометрии как составляющей учебного предмета «Математика»;</w:t>
      </w:r>
    </w:p>
    <w:p w14:paraId="56FADD4A" w14:textId="77777777" w:rsidR="003A34F7" w:rsidRPr="00840063" w:rsidRDefault="003A34F7" w:rsidP="003A34F7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>подготовить обучающихся к продолжению изучения математики с учётом выбора будущей профессии, обеспечивая преемственность между общим и профессиональным образованием.</w:t>
      </w:r>
    </w:p>
    <w:p w14:paraId="710839F2" w14:textId="77777777" w:rsidR="003A34F7" w:rsidRPr="00840063" w:rsidRDefault="003A34F7" w:rsidP="003A34F7">
      <w:pPr>
        <w:spacing w:after="0" w:line="264" w:lineRule="auto"/>
        <w:ind w:firstLine="600"/>
        <w:jc w:val="both"/>
      </w:pPr>
      <w:bookmarkStart w:id="1" w:name="04eb6aa7-7a2b-4c78-a285-c233698ad3f6"/>
      <w:r w:rsidRPr="00840063">
        <w:rPr>
          <w:rFonts w:ascii="Times New Roman" w:hAnsi="Times New Roman"/>
          <w:color w:val="000000"/>
          <w:sz w:val="28"/>
        </w:rPr>
        <w:t>На изучение учебного курса «Геометрия» на углублённом уровне отводится 20</w:t>
      </w:r>
      <w:r>
        <w:rPr>
          <w:rFonts w:ascii="Times New Roman" w:hAnsi="Times New Roman"/>
          <w:color w:val="000000"/>
          <w:sz w:val="28"/>
        </w:rPr>
        <w:t>1</w:t>
      </w:r>
      <w:r w:rsidRPr="00840063">
        <w:rPr>
          <w:rFonts w:ascii="Times New Roman" w:hAnsi="Times New Roman"/>
          <w:color w:val="000000"/>
          <w:sz w:val="28"/>
        </w:rPr>
        <w:t xml:space="preserve"> час: в 10 классе – 102 часа (3 часа в нед</w:t>
      </w:r>
      <w:r>
        <w:rPr>
          <w:rFonts w:ascii="Times New Roman" w:hAnsi="Times New Roman"/>
          <w:color w:val="000000"/>
          <w:sz w:val="28"/>
        </w:rPr>
        <w:t>елю), в 11 классе – 99</w:t>
      </w:r>
      <w:r w:rsidRPr="00840063">
        <w:rPr>
          <w:rFonts w:ascii="Times New Roman" w:hAnsi="Times New Roman"/>
          <w:color w:val="000000"/>
          <w:sz w:val="28"/>
        </w:rPr>
        <w:t xml:space="preserve"> часа (3 часа в неделю). </w:t>
      </w:r>
      <w:bookmarkEnd w:id="1"/>
    </w:p>
    <w:p w14:paraId="278F57D4" w14:textId="70FF2A0C" w:rsidR="007D1302" w:rsidRPr="004C3998" w:rsidRDefault="007D1302" w:rsidP="00BE0A05">
      <w:pPr>
        <w:spacing w:after="0" w:line="264" w:lineRule="auto"/>
        <w:ind w:firstLine="600"/>
        <w:jc w:val="both"/>
      </w:pPr>
    </w:p>
    <w:sectPr w:rsidR="007D1302" w:rsidRPr="004C3998" w:rsidSect="00973979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302"/>
    <w:rsid w:val="002B12D5"/>
    <w:rsid w:val="003A34F7"/>
    <w:rsid w:val="004C3998"/>
    <w:rsid w:val="00774DAC"/>
    <w:rsid w:val="007D1302"/>
    <w:rsid w:val="00973979"/>
    <w:rsid w:val="00BE0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1D13B"/>
  <w15:docId w15:val="{C20223B3-0A31-47C1-A846-A0B3E7ECA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0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РЛА</dc:creator>
  <cp:lastModifiedBy>Люда</cp:lastModifiedBy>
  <cp:revision>2</cp:revision>
  <dcterms:created xsi:type="dcterms:W3CDTF">2025-10-13T14:56:00Z</dcterms:created>
  <dcterms:modified xsi:type="dcterms:W3CDTF">2025-10-13T14:56:00Z</dcterms:modified>
</cp:coreProperties>
</file>