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BD" w:rsidRDefault="00CE15BD" w:rsidP="00CE15BD">
      <w:pPr>
        <w:spacing w:after="0" w:line="240" w:lineRule="auto"/>
        <w:ind w:left="120"/>
        <w:jc w:val="center"/>
        <w:rPr>
          <w:b/>
          <w:color w:val="333333"/>
          <w:sz w:val="28"/>
        </w:rPr>
      </w:pPr>
      <w:r w:rsidRPr="006200E7">
        <w:rPr>
          <w:b/>
          <w:color w:val="333333"/>
          <w:sz w:val="28"/>
        </w:rPr>
        <w:t>Аннотация к рабочей программе курса внеурочной деятельности</w:t>
      </w:r>
    </w:p>
    <w:p w:rsidR="00CE15BD" w:rsidRPr="006200E7" w:rsidRDefault="00CE15BD" w:rsidP="00CE15BD">
      <w:pPr>
        <w:spacing w:after="0" w:line="240" w:lineRule="auto"/>
        <w:ind w:left="120"/>
        <w:jc w:val="center"/>
        <w:rPr>
          <w:b/>
          <w:color w:val="333333"/>
          <w:sz w:val="28"/>
        </w:rPr>
      </w:pPr>
      <w:bookmarkStart w:id="0" w:name="_GoBack"/>
      <w:bookmarkEnd w:id="0"/>
      <w:r w:rsidRPr="006200E7">
        <w:rPr>
          <w:b/>
          <w:color w:val="333333"/>
          <w:sz w:val="28"/>
        </w:rPr>
        <w:t xml:space="preserve"> «</w:t>
      </w:r>
      <w:r>
        <w:rPr>
          <w:b/>
          <w:color w:val="333333"/>
          <w:sz w:val="28"/>
        </w:rPr>
        <w:t>В мире танцев</w:t>
      </w:r>
      <w:r w:rsidRPr="006200E7">
        <w:rPr>
          <w:b/>
          <w:color w:val="333333"/>
          <w:sz w:val="28"/>
        </w:rPr>
        <w:t>» для 1–4-х классов</w:t>
      </w:r>
    </w:p>
    <w:p w:rsidR="00CE15BD" w:rsidRDefault="00CE15BD" w:rsidP="00CE15BD">
      <w:pPr>
        <w:ind w:left="-15" w:right="0" w:firstLine="708"/>
      </w:pPr>
    </w:p>
    <w:p w:rsidR="00CE15BD" w:rsidRDefault="00CE15BD" w:rsidP="00CE15BD">
      <w:pPr>
        <w:ind w:left="-15" w:right="0" w:firstLine="708"/>
      </w:pPr>
      <w:r>
        <w:t>Рабочая программа курса внеурочной деятельности «В мире танца»</w:t>
      </w:r>
      <w:r>
        <w:rPr>
          <w:b/>
        </w:rPr>
        <w:t xml:space="preserve"> </w:t>
      </w:r>
      <w:r>
        <w:t>для 1-4 классов</w:t>
      </w:r>
      <w:r>
        <w:rPr>
          <w:b/>
        </w:rPr>
        <w:t xml:space="preserve"> </w:t>
      </w:r>
      <w:r>
        <w:t xml:space="preserve">составлена в соответствии с требованиями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учебным планом начального общего образования МБОУ «Первомайская СОШ». </w:t>
      </w:r>
    </w:p>
    <w:p w:rsidR="00CE15BD" w:rsidRDefault="00CE15BD" w:rsidP="00CE15BD">
      <w:pPr>
        <w:ind w:left="-15" w:right="0" w:firstLine="708"/>
      </w:pPr>
      <w:r>
        <w:t xml:space="preserve">Курс реализуется в рамках спортивно-оздоровительной </w:t>
      </w:r>
      <w:proofErr w:type="gramStart"/>
      <w:r>
        <w:t>деятельности,  рассчитан</w:t>
      </w:r>
      <w:proofErr w:type="gramEnd"/>
      <w:r>
        <w:t xml:space="preserve"> на 66 часов в год (2 часа в неделю) в 1 классе, 68</w:t>
      </w:r>
      <w:r>
        <w:rPr>
          <w:color w:val="FF0000"/>
        </w:rPr>
        <w:t xml:space="preserve"> </w:t>
      </w:r>
      <w:r>
        <w:t xml:space="preserve">часов в год (2 часа в неделю) во 2-4 классах. </w:t>
      </w:r>
    </w:p>
    <w:p w:rsidR="00CE15BD" w:rsidRDefault="00CE15BD" w:rsidP="00CE15BD">
      <w:pPr>
        <w:pStyle w:val="1"/>
        <w:ind w:left="703"/>
      </w:pPr>
      <w:r>
        <w:t xml:space="preserve">Актуальность </w:t>
      </w:r>
    </w:p>
    <w:p w:rsidR="00CE15BD" w:rsidRDefault="00CE15BD" w:rsidP="00CE15BD">
      <w:pPr>
        <w:spacing w:line="269" w:lineRule="auto"/>
        <w:ind w:left="-15" w:right="0" w:firstLine="698"/>
      </w:pPr>
      <w:r>
        <w:rPr>
          <w:color w:val="333333"/>
        </w:rPr>
        <w:t xml:space="preserve">Танец – одно из средств эстетического воспитания и формирования творческого начала в человеке. </w:t>
      </w:r>
    </w:p>
    <w:p w:rsidR="00CE15BD" w:rsidRDefault="00CE15BD" w:rsidP="00CE15BD">
      <w:pPr>
        <w:spacing w:line="269" w:lineRule="auto"/>
        <w:ind w:left="-15" w:right="0" w:firstLine="698"/>
      </w:pPr>
      <w:r>
        <w:rPr>
          <w:color w:val="333333"/>
        </w:rPr>
        <w:t xml:space="preserve">Исполнение танцевальных композиций предполагает определенный уровень развития музыкальных способностей, ведь движения должны совпадать с темпом музыки, изменяться соответственно изменению ритма, подчиняться характеру музыки. В процессе занятий развивается музыкально-ритмическое чувство, то есть способность ребенка активно переживать и отражать в движении характер изображаемых героев танца и </w:t>
      </w:r>
      <w:proofErr w:type="spellStart"/>
      <w:r>
        <w:rPr>
          <w:color w:val="333333"/>
        </w:rPr>
        <w:t>своѐ</w:t>
      </w:r>
      <w:proofErr w:type="spellEnd"/>
      <w:r>
        <w:rPr>
          <w:color w:val="333333"/>
        </w:rPr>
        <w:t xml:space="preserve"> отношение к ним. Дети приобретают навыки </w:t>
      </w:r>
      <w:proofErr w:type="spellStart"/>
      <w:r>
        <w:rPr>
          <w:color w:val="333333"/>
        </w:rPr>
        <w:t>актѐрского</w:t>
      </w:r>
      <w:proofErr w:type="spellEnd"/>
      <w:r>
        <w:rPr>
          <w:color w:val="333333"/>
        </w:rPr>
        <w:t xml:space="preserve"> мастерства, что учит их полнее, ярче и точнее выражать чувства, свободно держаться на сцене. </w:t>
      </w:r>
    </w:p>
    <w:p w:rsidR="00CE15BD" w:rsidRDefault="00CE15BD" w:rsidP="00CE15BD">
      <w:pPr>
        <w:spacing w:line="269" w:lineRule="auto"/>
        <w:ind w:left="-15" w:right="0" w:firstLine="698"/>
      </w:pPr>
      <w:r>
        <w:rPr>
          <w:color w:val="333333"/>
        </w:rPr>
        <w:t xml:space="preserve">Умение правильно и красиво танцевать </w:t>
      </w:r>
      <w:proofErr w:type="spellStart"/>
      <w:r>
        <w:rPr>
          <w:color w:val="333333"/>
        </w:rPr>
        <w:t>придаѐт</w:t>
      </w:r>
      <w:proofErr w:type="spellEnd"/>
      <w:r>
        <w:rPr>
          <w:color w:val="333333"/>
        </w:rPr>
        <w:t xml:space="preserve"> уверенности, повышает самооценку.  Коллективное исполнение композиций повышает чувство ответственности за результаты своего труда и коллектива в целом, что воспитывает нравственные качества личности. </w:t>
      </w:r>
    </w:p>
    <w:p w:rsidR="00CE15BD" w:rsidRDefault="00CE15BD" w:rsidP="00CE15BD">
      <w:pPr>
        <w:spacing w:line="269" w:lineRule="auto"/>
        <w:ind w:left="-15" w:right="0" w:firstLine="698"/>
      </w:pPr>
      <w:r>
        <w:rPr>
          <w:color w:val="333333"/>
        </w:rPr>
        <w:t xml:space="preserve">Движение, а особенно правильное, красивое движение под музыку –танец– имеет большое значение для развития ребенка.  </w:t>
      </w:r>
    </w:p>
    <w:p w:rsidR="00CE15BD" w:rsidRDefault="00CE15BD" w:rsidP="00CE15BD">
      <w:pPr>
        <w:spacing w:line="269" w:lineRule="auto"/>
        <w:ind w:left="-15" w:right="0" w:firstLine="698"/>
      </w:pPr>
      <w:r>
        <w:rPr>
          <w:color w:val="333333"/>
        </w:rPr>
        <w:t xml:space="preserve">Танец оказывает положительное влияние на физическое и духовное здоровье ребенка как формирующейся личности. </w:t>
      </w:r>
    </w:p>
    <w:p w:rsidR="00CE15BD" w:rsidRDefault="00CE15BD" w:rsidP="00CE15BD">
      <w:pPr>
        <w:pStyle w:val="1"/>
        <w:ind w:left="703"/>
      </w:pPr>
      <w:r>
        <w:t xml:space="preserve">Цели и задачи </w:t>
      </w:r>
    </w:p>
    <w:p w:rsidR="00CE15BD" w:rsidRDefault="00CE15BD" w:rsidP="00CE15BD">
      <w:pPr>
        <w:spacing w:after="0" w:line="277" w:lineRule="auto"/>
        <w:ind w:left="-15" w:right="-15" w:firstLine="708"/>
      </w:pPr>
      <w:r>
        <w:rPr>
          <w:color w:val="111115"/>
        </w:rPr>
        <w:t xml:space="preserve"> Цель программы - формирование танцевально-ритмических умений и навыков, художественно – эстетических способностей </w:t>
      </w:r>
      <w:proofErr w:type="gramStart"/>
      <w:r>
        <w:rPr>
          <w:color w:val="111115"/>
        </w:rPr>
        <w:t>учащихся;  воспитание</w:t>
      </w:r>
      <w:proofErr w:type="gramEnd"/>
      <w:r>
        <w:rPr>
          <w:color w:val="111115"/>
        </w:rPr>
        <w:t xml:space="preserve"> интереса к искусству танца. </w:t>
      </w:r>
      <w:r>
        <w:rPr>
          <w:b/>
          <w:color w:val="333333"/>
        </w:rPr>
        <w:t>Задачи:</w:t>
      </w:r>
      <w:r>
        <w:rPr>
          <w:color w:val="111115"/>
        </w:rPr>
        <w:t xml:space="preserve">  </w:t>
      </w:r>
    </w:p>
    <w:p w:rsidR="00CE15BD" w:rsidRDefault="00CE15BD" w:rsidP="00CE15BD">
      <w:pPr>
        <w:numPr>
          <w:ilvl w:val="0"/>
          <w:numId w:val="1"/>
        </w:numPr>
        <w:spacing w:after="0" w:line="277" w:lineRule="auto"/>
        <w:ind w:right="0" w:hanging="139"/>
      </w:pPr>
      <w:r>
        <w:rPr>
          <w:color w:val="111115"/>
        </w:rPr>
        <w:t xml:space="preserve">развивать координацию движений, тренировать </w:t>
      </w:r>
      <w:proofErr w:type="spellStart"/>
      <w:r>
        <w:rPr>
          <w:color w:val="111115"/>
        </w:rPr>
        <w:t>суставно</w:t>
      </w:r>
      <w:proofErr w:type="spellEnd"/>
      <w:r>
        <w:rPr>
          <w:color w:val="111115"/>
        </w:rPr>
        <w:t xml:space="preserve"> -  мышечный аппарат; силу ног, пластичность рук, гибкость тела, эластичность </w:t>
      </w:r>
      <w:proofErr w:type="gramStart"/>
      <w:r>
        <w:rPr>
          <w:color w:val="111115"/>
        </w:rPr>
        <w:t>мышц  и</w:t>
      </w:r>
      <w:proofErr w:type="gramEnd"/>
      <w:r>
        <w:rPr>
          <w:color w:val="111115"/>
        </w:rPr>
        <w:t xml:space="preserve">      подвижность суставов;   - </w:t>
      </w:r>
      <w:r>
        <w:rPr>
          <w:color w:val="333333"/>
        </w:rPr>
        <w:t xml:space="preserve">создать условия для развития творческой активности детей, участвующих в танцевальной деятельности; </w:t>
      </w:r>
    </w:p>
    <w:p w:rsidR="00CE15BD" w:rsidRDefault="00CE15BD" w:rsidP="00CE15BD">
      <w:pPr>
        <w:numPr>
          <w:ilvl w:val="0"/>
          <w:numId w:val="1"/>
        </w:numPr>
        <w:spacing w:line="269" w:lineRule="auto"/>
        <w:ind w:right="0" w:hanging="139"/>
      </w:pPr>
      <w:r>
        <w:rPr>
          <w:color w:val="333333"/>
        </w:rPr>
        <w:t xml:space="preserve">совершенствовать артистические навыки детей и их исполнительские умения; </w:t>
      </w:r>
    </w:p>
    <w:p w:rsidR="00CE15BD" w:rsidRDefault="00CE15BD" w:rsidP="00CE15BD">
      <w:pPr>
        <w:numPr>
          <w:ilvl w:val="0"/>
          <w:numId w:val="1"/>
        </w:numPr>
        <w:spacing w:line="269" w:lineRule="auto"/>
        <w:ind w:right="0" w:hanging="139"/>
      </w:pPr>
      <w:r>
        <w:rPr>
          <w:color w:val="333333"/>
        </w:rPr>
        <w:t>познакомить детей с различными видами танца.</w:t>
      </w:r>
      <w:r>
        <w:rPr>
          <w:color w:val="111115"/>
        </w:rPr>
        <w:t xml:space="preserve"> </w:t>
      </w:r>
    </w:p>
    <w:p w:rsidR="00CE15BD" w:rsidRDefault="00CE15BD" w:rsidP="00CE15BD">
      <w:pPr>
        <w:spacing w:after="31" w:line="259" w:lineRule="auto"/>
        <w:ind w:left="708" w:right="0" w:firstLine="0"/>
        <w:jc w:val="left"/>
      </w:pPr>
      <w:r>
        <w:rPr>
          <w:color w:val="333333"/>
        </w:rPr>
        <w:t xml:space="preserve"> </w:t>
      </w:r>
    </w:p>
    <w:p w:rsidR="00CE15BD" w:rsidRDefault="00CE15BD" w:rsidP="00CE15BD">
      <w:pPr>
        <w:pStyle w:val="1"/>
        <w:ind w:left="10"/>
      </w:pPr>
      <w:r>
        <w:t xml:space="preserve">Планируемые результаты </w:t>
      </w:r>
    </w:p>
    <w:p w:rsidR="00CE15BD" w:rsidRDefault="00CE15BD" w:rsidP="00CE15BD">
      <w:pPr>
        <w:ind w:left="-5" w:right="0"/>
      </w:pPr>
      <w:r>
        <w:rPr>
          <w:b/>
        </w:rPr>
        <w:t xml:space="preserve">Личностные результаты: </w:t>
      </w:r>
      <w:r>
        <w:t>формирование самооценки, включая осознание своих возможностей, способности адекватно судить о причинах своего успеха/неуспеха; умения видеть свои достоинства и недостатки, уважать себя и верить в успех, проявить себя в период обучения как яркую индивидуальность, создать неповторяемый сценический образ. Раскрепощаясь сценически, обладая природным артистизмом, ребенок может мобильно управлять своими эмоциями, преображаться, что способствует развитию души, духовной сущности человека.</w:t>
      </w:r>
      <w:r>
        <w:rPr>
          <w:b/>
        </w:rPr>
        <w:t xml:space="preserve"> </w:t>
      </w:r>
    </w:p>
    <w:p w:rsidR="00CE15BD" w:rsidRDefault="00CE15BD" w:rsidP="00CE15BD">
      <w:pPr>
        <w:spacing w:after="17" w:line="259" w:lineRule="auto"/>
        <w:ind w:right="0"/>
        <w:jc w:val="left"/>
      </w:pPr>
      <w:proofErr w:type="spellStart"/>
      <w:r>
        <w:rPr>
          <w:b/>
        </w:rPr>
        <w:lastRenderedPageBreak/>
        <w:t>Метапредметные</w:t>
      </w:r>
      <w:proofErr w:type="spellEnd"/>
      <w:r>
        <w:rPr>
          <w:b/>
        </w:rPr>
        <w:t xml:space="preserve"> результаты: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проявлять познавательную инициативу в учебном сотрудничестве;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умение действовать по плану и планировать свою деятельность;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воплощение музыкальных образов при разучивании и исполнении танцевальных движений;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умение контролировать и оценивать свои действия, вносить коррективы в их выполнение на основе оценки и </w:t>
      </w:r>
      <w:proofErr w:type="spellStart"/>
      <w:r>
        <w:t>учѐта</w:t>
      </w:r>
      <w:proofErr w:type="spellEnd"/>
      <w:r>
        <w:t xml:space="preserve"> характера ошибок, проявлять инициативу и самостоятельность в обучении;</w:t>
      </w:r>
      <w:r>
        <w:rPr>
          <w:b/>
        </w:rPr>
        <w:t xml:space="preserve">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>самостоятельно выполнять требуемые перемены направления и темпа движений, руководствуясь музыкой;</w:t>
      </w:r>
      <w:r>
        <w:rPr>
          <w:b/>
        </w:rPr>
        <w:t xml:space="preserve">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>передавать в игровых и плясовых движениях различные нюансы музыки: напевность, грациозность, энергичность, нежность, игривость и т. д.;</w:t>
      </w:r>
      <w:r>
        <w:rPr>
          <w:b/>
        </w:rPr>
        <w:t xml:space="preserve">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>передавать хлопками ритмический рисунок мелодии;</w:t>
      </w:r>
      <w:r>
        <w:rPr>
          <w:b/>
        </w:rPr>
        <w:t xml:space="preserve">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>повторять любой ритм, заданный учителем;</w:t>
      </w:r>
      <w:r>
        <w:rPr>
          <w:b/>
        </w:rPr>
        <w:t xml:space="preserve">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задавать самим ритм одноклассникам и проверять правильность его исполнения (хлопками или притопами);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учитывать разные мнения и интересы и обосновывать собственную позицию;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допускать возможность существования у людей различных точек зрения, в том числе не совпадающих с собственной, и ориентироваться на позицию партнера в общении и взаимодействии;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учитывать разные мнения и стремиться к координации различных позиций в сотрудничестве;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участие в музыкально-концертной жизни класса, школы. </w:t>
      </w:r>
      <w:r>
        <w:rPr>
          <w:b/>
        </w:rPr>
        <w:t xml:space="preserve"> </w:t>
      </w:r>
    </w:p>
    <w:p w:rsidR="00CE15BD" w:rsidRDefault="00CE15BD" w:rsidP="00CE15BD">
      <w:pPr>
        <w:ind w:left="-5" w:right="0"/>
      </w:pPr>
      <w:r>
        <w:t xml:space="preserve">Предметные:    </w:t>
      </w:r>
    </w:p>
    <w:p w:rsidR="00CE15BD" w:rsidRDefault="00CE15BD" w:rsidP="00CE15BD">
      <w:pPr>
        <w:spacing w:after="22" w:line="259" w:lineRule="auto"/>
        <w:ind w:left="-5" w:right="0"/>
        <w:jc w:val="left"/>
      </w:pPr>
      <w:r>
        <w:rPr>
          <w:u w:val="single" w:color="000000"/>
        </w:rPr>
        <w:t>Обучающийся научится:</w:t>
      </w:r>
      <w:r>
        <w:t xml:space="preserve">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выразительно двигаться в соответствии с музыкальными образами;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навыкам </w:t>
      </w:r>
      <w:proofErr w:type="spellStart"/>
      <w:r>
        <w:t>актѐрской</w:t>
      </w:r>
      <w:proofErr w:type="spellEnd"/>
      <w:r>
        <w:t xml:space="preserve"> выразительности;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понимать основные танцевальные жанры: полька, вальс, пляска, диско;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исполнять движения в характере музыки — четко, сильно, медленно, плавно;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отсчитывать такты, определять на слух музыкальные размеры; </w:t>
      </w:r>
    </w:p>
    <w:p w:rsidR="00CE15BD" w:rsidRDefault="00CE15BD" w:rsidP="00CE15BD">
      <w:pPr>
        <w:numPr>
          <w:ilvl w:val="0"/>
          <w:numId w:val="2"/>
        </w:numPr>
        <w:ind w:right="0" w:hanging="199"/>
      </w:pPr>
      <w:r>
        <w:t xml:space="preserve">слышать и понимать значение вступительных и заключительных аккордов в упражнении. </w:t>
      </w:r>
    </w:p>
    <w:p w:rsidR="00CE15BD" w:rsidRDefault="00CE15BD" w:rsidP="00CE15BD">
      <w:pPr>
        <w:spacing w:after="22" w:line="259" w:lineRule="auto"/>
        <w:ind w:left="-5" w:right="0"/>
        <w:jc w:val="left"/>
      </w:pPr>
      <w:r>
        <w:rPr>
          <w:u w:val="single" w:color="000000"/>
        </w:rPr>
        <w:t>Обучающийся получит возможность научиться:</w:t>
      </w:r>
      <w:r>
        <w:t xml:space="preserve"> </w:t>
      </w:r>
    </w:p>
    <w:p w:rsidR="00CE15BD" w:rsidRDefault="00CE15BD" w:rsidP="00CE15BD">
      <w:pPr>
        <w:numPr>
          <w:ilvl w:val="0"/>
          <w:numId w:val="2"/>
        </w:numPr>
        <w:spacing w:after="1" w:line="278" w:lineRule="auto"/>
        <w:ind w:right="0" w:hanging="199"/>
      </w:pPr>
      <w:r>
        <w:t xml:space="preserve">распознать характер танцевальной </w:t>
      </w:r>
      <w:proofErr w:type="gramStart"/>
      <w:r>
        <w:t>музыки;-</w:t>
      </w:r>
      <w:proofErr w:type="gramEnd"/>
      <w:r>
        <w:t xml:space="preserve"> различать особенности танцевальной музыки: марш, вальс, полька, пляска, хоровод и т. д.; - анализировать музыку разученных танцев. </w:t>
      </w:r>
    </w:p>
    <w:p w:rsidR="00CE15BD" w:rsidRDefault="00CE15BD" w:rsidP="00CE15BD">
      <w:pPr>
        <w:ind w:left="718" w:right="0"/>
      </w:pPr>
      <w:r>
        <w:t xml:space="preserve">Формы проведения занятий: танцевальная студия. </w:t>
      </w:r>
    </w:p>
    <w:p w:rsidR="00CE15BD" w:rsidRDefault="00CE15BD" w:rsidP="00CE15BD">
      <w:pPr>
        <w:pStyle w:val="1"/>
        <w:ind w:left="703"/>
      </w:pPr>
    </w:p>
    <w:p w:rsidR="00DC4100" w:rsidRDefault="00DC4100"/>
    <w:sectPr w:rsidR="00DC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A4C67"/>
    <w:multiLevelType w:val="hybridMultilevel"/>
    <w:tmpl w:val="8908774C"/>
    <w:lvl w:ilvl="0" w:tplc="0CF4722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256B8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8D93C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6450A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2784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8C96E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FA2B8A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E70FE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62132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9661187"/>
    <w:multiLevelType w:val="hybridMultilevel"/>
    <w:tmpl w:val="13AAB62E"/>
    <w:lvl w:ilvl="0" w:tplc="8A9C22D6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0A9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8E6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A4E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8DD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2E6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2FA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2AB1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47E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41"/>
    <w:rsid w:val="00A84F41"/>
    <w:rsid w:val="00CE15BD"/>
    <w:rsid w:val="00D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1F27A-59B6-4EED-90AA-CB469AF1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5BD"/>
    <w:pPr>
      <w:spacing w:after="13" w:line="26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E15BD"/>
    <w:pPr>
      <w:keepNext/>
      <w:keepLines/>
      <w:spacing w:after="17"/>
      <w:ind w:left="71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5BD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Бауэр</dc:creator>
  <cp:keywords/>
  <dc:description/>
  <cp:lastModifiedBy>Галина Бауэр</cp:lastModifiedBy>
  <cp:revision>2</cp:revision>
  <dcterms:created xsi:type="dcterms:W3CDTF">2024-11-04T02:40:00Z</dcterms:created>
  <dcterms:modified xsi:type="dcterms:W3CDTF">2024-11-04T02:40:00Z</dcterms:modified>
</cp:coreProperties>
</file>