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A9" w:rsidRPr="00A76FA9" w:rsidRDefault="00A76FA9" w:rsidP="00A76F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курсу внеурочной деятельности «Школьный музей».</w:t>
      </w:r>
    </w:p>
    <w:p w:rsidR="00A76FA9" w:rsidRPr="00026E67" w:rsidRDefault="00A76FA9" w:rsidP="00A76F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«Школьный музей» предполагает обучение детей основам краеведения, музейного дела и экскурсионной деятельности в процессе создания и обеспечения деятельности школьного музея.</w:t>
      </w:r>
    </w:p>
    <w:p w:rsidR="00A76FA9" w:rsidRPr="00026E67" w:rsidRDefault="00A76FA9" w:rsidP="00A76F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организации занятий по программе заключается во взаимосвязанности краеведческой, музееведческой и экскурсионной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 Обучающиеся также смогут овладеть навыками гида-экскурсовода, подготовить собственную экскурсию и реализовать ее в качестве экскурсовода. </w:t>
      </w:r>
    </w:p>
    <w:p w:rsidR="00A76FA9" w:rsidRPr="00026E67" w:rsidRDefault="00A76FA9" w:rsidP="00A76F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музей в соответствии со своим профилем расширяет и углубляет знания учащихся.  Он развивает чувство причастности к судьбе малой </w:t>
      </w:r>
      <w:proofErr w:type="gram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родины,  воспитывает</w:t>
      </w:r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школьников любовь и уважение к родному краю, своей стране, к ее историческому прошлому и настоящему.  </w:t>
      </w:r>
      <w:proofErr w:type="gram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 выступает</w:t>
      </w:r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важным фактором формирования общественной активности учеников, способствует сохранению и укреплению школьных традиций.</w:t>
      </w:r>
    </w:p>
    <w:p w:rsidR="00A76FA9" w:rsidRPr="00026E67" w:rsidRDefault="00A76FA9" w:rsidP="00A7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Работа школьного музея способствует </w:t>
      </w:r>
      <w:proofErr w:type="gram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 </w:t>
      </w:r>
      <w:proofErr w:type="spell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воспитании и предполагает формирование у  учащихся следующих </w:t>
      </w: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ключевых компетенций:</w:t>
      </w:r>
    </w:p>
    <w:p w:rsidR="00A76FA9" w:rsidRPr="00026E67" w:rsidRDefault="00A76FA9" w:rsidP="00A7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ценностно-смысловых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принятие ценностных ориентиров, умение осознавать свою роль и предназначение в обществе, выбирать целевые и смысловые установки, принимать </w:t>
      </w:r>
      <w:proofErr w:type="gram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решения;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общекультурных: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духовно-нравственные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A76FA9" w:rsidRPr="00026E67" w:rsidRDefault="00A76FA9" w:rsidP="00A76F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026E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026E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–познавательных</w:t>
      </w:r>
      <w:r w:rsidRPr="00026E67">
        <w:rPr>
          <w:rFonts w:ascii="Times New Roman" w:hAnsi="Times New Roman" w:cs="Times New Roman"/>
          <w:sz w:val="24"/>
          <w:szCs w:val="24"/>
          <w:lang w:eastAsia="ru-RU"/>
        </w:rPr>
        <w:t>: владение способами анализа, синтеза, сравнения, обобщения, классификации, систематизации; умение действовать в нестандартных ситуациях, креативность;</w:t>
      </w:r>
    </w:p>
    <w:p w:rsidR="00A76FA9" w:rsidRPr="00026E67" w:rsidRDefault="00A76FA9" w:rsidP="00A7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-информационных: 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A76FA9" w:rsidRPr="00026E67" w:rsidRDefault="00A76FA9" w:rsidP="00A7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Start"/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коммуникативных:  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обществе, умение работать в проектной команде.</w:t>
      </w:r>
    </w:p>
    <w:p w:rsidR="00A76FA9" w:rsidRPr="00026E67" w:rsidRDefault="00A76FA9" w:rsidP="00A7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личностного совершенствования: 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духовное, интеллектуальное, физическое саморазвитие, самопознание, культура мышления и поведения.</w:t>
      </w:r>
    </w:p>
    <w:p w:rsidR="00A76FA9" w:rsidRPr="00026E67" w:rsidRDefault="00A76FA9" w:rsidP="00A76F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b/>
          <w:sz w:val="24"/>
          <w:szCs w:val="24"/>
          <w:lang w:eastAsia="ru-RU"/>
        </w:rPr>
        <w:t>Цель программы:  </w:t>
      </w:r>
    </w:p>
    <w:p w:rsidR="00A76FA9" w:rsidRPr="00026E67" w:rsidRDefault="00A76FA9" w:rsidP="00A76F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26E67">
        <w:rPr>
          <w:rFonts w:ascii="Times New Roman" w:hAnsi="Times New Roman" w:cs="Times New Roman"/>
          <w:sz w:val="24"/>
          <w:szCs w:val="24"/>
          <w:lang w:eastAsia="ru-RU"/>
        </w:rPr>
        <w:t>осуществление воспитания, обучения, развития и социализации школьников средствами музея.</w:t>
      </w:r>
    </w:p>
    <w:p w:rsidR="00A76FA9" w:rsidRPr="00026E67" w:rsidRDefault="00A76FA9" w:rsidP="00A76F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A76FA9" w:rsidRPr="00026E67" w:rsidRDefault="00A76FA9" w:rsidP="00A76F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sz w:val="24"/>
          <w:szCs w:val="24"/>
          <w:lang w:eastAsia="ru-RU"/>
        </w:rPr>
        <w:t>-  образовательные: расширение и углубление знаний по истории и культуре родного края, страны на основе знакомства с материалами  музея;</w:t>
      </w:r>
      <w:r w:rsidRPr="00026E67">
        <w:rPr>
          <w:rFonts w:ascii="Times New Roman" w:hAnsi="Times New Roman" w:cs="Times New Roman"/>
          <w:sz w:val="24"/>
          <w:szCs w:val="24"/>
          <w:lang w:eastAsia="ru-RU"/>
        </w:rPr>
        <w:br/>
        <w:t>- развивающие: приобщение школьников к исследовательской деятельности, развитие познавательного интереса к изучению истории и культуры;</w:t>
      </w:r>
      <w:r w:rsidRPr="00026E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воспитательные: воспитание гражданственности, любви к Родине, почитания и уважения народных традиций и обычаев, ощущение своих корней, преемственности поколений, </w:t>
      </w:r>
      <w:r w:rsidRPr="00026E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ответственности за судьбу своего народа и его культуры,  формирование национальной терпимости, активной жизненной позиции.</w:t>
      </w:r>
    </w:p>
    <w:p w:rsidR="00A76FA9" w:rsidRPr="00026E67" w:rsidRDefault="00A76FA9" w:rsidP="00A76FA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реализации </w:t>
      </w:r>
      <w:proofErr w:type="gramStart"/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Pr="0002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– ребенок развивается в деятельности;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 принцип обеспечения успешности; 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 принцип дифференциации;</w:t>
      </w:r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 </w:t>
      </w:r>
      <w:proofErr w:type="spellStart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02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– воспитание направлено на формирование ключевых компетенций личности ребенка.</w:t>
      </w:r>
    </w:p>
    <w:p w:rsidR="008B1C6C" w:rsidRDefault="008B1C6C"/>
    <w:sectPr w:rsidR="008B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6D51"/>
    <w:multiLevelType w:val="multilevel"/>
    <w:tmpl w:val="37F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2F"/>
    <w:rsid w:val="006E6D2F"/>
    <w:rsid w:val="008B1C6C"/>
    <w:rsid w:val="00A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021A-8C37-43A2-8210-6154826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2</cp:revision>
  <dcterms:created xsi:type="dcterms:W3CDTF">2025-10-09T14:09:00Z</dcterms:created>
  <dcterms:modified xsi:type="dcterms:W3CDTF">2025-10-09T14:11:00Z</dcterms:modified>
</cp:coreProperties>
</file>